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CCAC" w14:textId="77777777" w:rsidR="004A05FF" w:rsidRDefault="004A05FF" w:rsidP="007420F2">
      <w:pPr>
        <w:spacing w:before="600"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FD7F9CC" w14:textId="0DEE053E" w:rsidR="00D2147A" w:rsidRPr="00D2147A" w:rsidRDefault="0087666E" w:rsidP="007420F2">
      <w:pPr>
        <w:spacing w:before="600"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pict w14:anchorId="5E043999">
          <v:line id="Straight Connector 3" o:spid="_x0000_s2050" alt="" style="position:absolute;left:0;text-align:left;flip:y;z-index:25166131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-relative:text;mso-width-percent:0;mso-height-percent:0;mso-width-relative:margin;mso-height-relative:margin" from="0,4.2pt" to="104.9pt,4.2pt" strokecolor="black [3200]" strokeweight=".5pt">
            <v:stroke joinstyle="miter"/>
            <w10:wrap anchorx="margin"/>
          </v:line>
        </w:pict>
      </w:r>
      <w:r w:rsidR="000D1333" w:rsidRPr="001810D6">
        <w:rPr>
          <w:rFonts w:ascii="Times New Roman" w:hAnsi="Times New Roman" w:cs="Times New Roman"/>
          <w:sz w:val="26"/>
          <w:szCs w:val="26"/>
        </w:rPr>
        <w:t xml:space="preserve">Trường Đại học Công nghiệp Thành phố Hồ Chí Minh thông báo </w:t>
      </w:r>
      <w:r w:rsidR="0030529A">
        <w:rPr>
          <w:rFonts w:ascii="Times New Roman" w:hAnsi="Times New Roman" w:cs="Times New Roman"/>
          <w:sz w:val="26"/>
          <w:szCs w:val="26"/>
        </w:rPr>
        <w:t>xét tuyển bổ sung bậc đại học hệ chính quy năm 2022 tại cơ sở Thành phố Hồ Chí Minh</w:t>
      </w:r>
      <w:r w:rsidR="00A71B82" w:rsidRPr="001810D6">
        <w:rPr>
          <w:rFonts w:ascii="Times New Roman" w:hAnsi="Times New Roman" w:cs="Times New Roman"/>
          <w:sz w:val="26"/>
          <w:szCs w:val="26"/>
        </w:rPr>
        <w:t xml:space="preserve"> như sau:</w:t>
      </w:r>
    </w:p>
    <w:p w14:paraId="3166A97F" w14:textId="5752EB48" w:rsidR="00B906AC" w:rsidRPr="00B906AC" w:rsidRDefault="00DE4F4F" w:rsidP="007420F2">
      <w:pPr>
        <w:spacing w:before="60" w:after="12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10D6"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E61C45" w:rsidRPr="00B906AC">
        <w:rPr>
          <w:rFonts w:ascii="Times New Roman" w:hAnsi="Times New Roman" w:cs="Times New Roman"/>
          <w:b/>
          <w:sz w:val="26"/>
          <w:szCs w:val="26"/>
        </w:rPr>
        <w:t>Nhóm ngành/Ngành xét tuyển</w:t>
      </w:r>
      <w:r w:rsidR="00E61C4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pPr w:leftFromText="180" w:rightFromText="180" w:vertAnchor="text" w:tblpX="120" w:tblpY="1"/>
        <w:tblOverlap w:val="never"/>
        <w:tblW w:w="919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972"/>
        <w:gridCol w:w="1241"/>
        <w:gridCol w:w="1292"/>
        <w:gridCol w:w="1005"/>
        <w:gridCol w:w="1150"/>
      </w:tblGrid>
      <w:tr w:rsidR="00650AFC" w:rsidRPr="00B906AC" w14:paraId="64049A86" w14:textId="6149ABB7" w:rsidTr="00D650C3">
        <w:trPr>
          <w:trHeight w:val="44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4D8E77" w14:textId="310F15AD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113975433"/>
            <w:r w:rsidRPr="008F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5F448B" w14:textId="2ABF5867" w:rsidR="00650AFC" w:rsidRPr="008F768D" w:rsidRDefault="00650AFC" w:rsidP="001C7E4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F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ngành/Nhóm ngành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D5761E" w14:textId="73F34FC0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 ngành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C25367" w14:textId="6A66A442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 hợp xét tuyển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9563" w14:textId="4B7CD250" w:rsidR="00AA056C" w:rsidRDefault="00650AF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Chỉ</w:t>
            </w:r>
          </w:p>
          <w:p w14:paraId="050676B4" w14:textId="644365CF" w:rsidR="00650AFC" w:rsidRPr="008F768D" w:rsidRDefault="00AA056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650AFC" w:rsidRPr="008F76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iêu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674F" w14:textId="0E9D3656" w:rsidR="00AA056C" w:rsidRDefault="00650AF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Ngưỡng nhận</w:t>
            </w:r>
          </w:p>
          <w:p w14:paraId="624D7DBF" w14:textId="08A59F1A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hồ sơ</w:t>
            </w:r>
          </w:p>
        </w:tc>
      </w:tr>
      <w:tr w:rsidR="00650AFC" w:rsidRPr="00B906AC" w14:paraId="6C51935E" w14:textId="51DDE24D" w:rsidTr="00D650C3">
        <w:trPr>
          <w:trHeight w:val="10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8FEAE4" w14:textId="2686A732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932EB64" w14:textId="0A16955F" w:rsidR="00650AFC" w:rsidRPr="008F768D" w:rsidRDefault="00650AFC" w:rsidP="00B47B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Nhóm ngành Quản lý tài nguyên môi trường gồm</w:t>
            </w: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 02 ngành: Quản lý tài nguyên và môi trường; Công nghệ kỹ thuật môi trường.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17D4EDF" w14:textId="345740EC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7850101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3D0EB22" w14:textId="3AAA285D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B00, C02, D90, D96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11577" w14:textId="52BD4E51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F7C9D" w14:textId="11543C1F" w:rsidR="00650AFC" w:rsidRPr="008F768D" w:rsidRDefault="00754F61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650AFC" w:rsidRPr="00B906AC" w14:paraId="5AF981F3" w14:textId="469C684E" w:rsidTr="00D650C3">
        <w:trPr>
          <w:trHeight w:val="73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14EEFA2" w14:textId="332CCC98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4BF856" w14:textId="1918F599" w:rsidR="00650AFC" w:rsidRPr="008F768D" w:rsidRDefault="00650AFC" w:rsidP="00B47B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Nhóm ngành Quản lý đất đai và Kinh tế tài nguyên </w:t>
            </w: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gồm 02 ngành: Quản lý đất đai; Kinh tế tài nguyên thiên nhiên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82D6F4" w14:textId="6D92B131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7850103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9B2B3" w14:textId="2FA49100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A01, C01, D01, D96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2D777" w14:textId="160D9111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A46EF" w14:textId="33D3EF20" w:rsidR="00650AFC" w:rsidRPr="008F768D" w:rsidRDefault="00754F61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650AFC" w:rsidRPr="00B906AC" w14:paraId="327F028D" w14:textId="17602D6C" w:rsidTr="00D65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FB2A1C" w14:textId="3660F21B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96ADFC" w14:textId="77777777" w:rsidR="00650AFC" w:rsidRPr="008F768D" w:rsidRDefault="00650AFC" w:rsidP="00B47B7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hAnsi="Times New Roman" w:cs="Times New Roman"/>
                <w:sz w:val="24"/>
                <w:szCs w:val="24"/>
              </w:rPr>
              <w:t>Dinh dưỡng và Khoa học thực phẩm</w:t>
            </w:r>
          </w:p>
          <w:p w14:paraId="2E8B3E0D" w14:textId="7E468CDB" w:rsidR="00650AFC" w:rsidRPr="008F768D" w:rsidRDefault="00650AFC" w:rsidP="00B47B7A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D8564F" w14:textId="1E647126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hAnsi="Times New Roman" w:cs="Times New Roman"/>
                <w:sz w:val="24"/>
                <w:szCs w:val="24"/>
              </w:rPr>
              <w:t>7720497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5D25E78" w14:textId="0989D68A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hAnsi="Times New Roman" w:cs="Times New Roman"/>
                <w:sz w:val="24"/>
                <w:szCs w:val="24"/>
              </w:rPr>
              <w:t>A00, B00, D07, D90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4F284" w14:textId="1310D5E5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B3F9B" w14:textId="30BCB8F8" w:rsidR="00650AFC" w:rsidRPr="008F768D" w:rsidRDefault="00754F61" w:rsidP="00B47B7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650AFC" w:rsidRPr="00B906AC" w14:paraId="6A185321" w14:textId="2D840011" w:rsidTr="00D650C3">
        <w:trPr>
          <w:trHeight w:val="5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D8979B" w14:textId="41321177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3CE721" w14:textId="7A9266EB" w:rsidR="00650AFC" w:rsidRPr="00B47B7A" w:rsidRDefault="00650AFC" w:rsidP="00B47B7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hAnsi="Times New Roman" w:cs="Times New Roman"/>
                <w:sz w:val="24"/>
                <w:szCs w:val="24"/>
              </w:rPr>
              <w:t>Đảm bảo chất lượng và An toàn thực phẩm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7BC452" w14:textId="08879DDC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hAnsi="Times New Roman" w:cs="Times New Roman"/>
                <w:sz w:val="24"/>
                <w:szCs w:val="24"/>
              </w:rPr>
              <w:t>7540106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A2F185" w14:textId="07F82DB3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hAnsi="Times New Roman" w:cs="Times New Roman"/>
                <w:sz w:val="24"/>
                <w:szCs w:val="24"/>
              </w:rPr>
              <w:t>A00, B00, D07, D90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46652" w14:textId="624A0CDE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34F16" w14:textId="5AB8B313" w:rsidR="00650AFC" w:rsidRPr="008F768D" w:rsidRDefault="00754F61" w:rsidP="00B47B7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650AFC" w:rsidRPr="00B906AC" w14:paraId="05EC7F12" w14:textId="65FDE0B2" w:rsidTr="00D65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61AC1B" w14:textId="38D4D9D3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147DE5" w14:textId="34EE0B29" w:rsidR="00650AFC" w:rsidRPr="008F768D" w:rsidRDefault="00650AFC" w:rsidP="00B47B7A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dệt, may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2E9E38" w14:textId="2B2EE6F5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7540204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10F070" w14:textId="76B3D2B8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A00, C01, D01, D90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4BB25" w14:textId="463423D4" w:rsidR="00650AFC" w:rsidRPr="008F768D" w:rsidRDefault="00650AFC" w:rsidP="00B47B7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20778" w14:textId="7E2C222B" w:rsidR="00650AFC" w:rsidRPr="008F768D" w:rsidRDefault="00754F61" w:rsidP="00B47B7A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D650C3" w:rsidRPr="00B906AC" w14:paraId="161895D7" w14:textId="7E057BA1" w:rsidTr="00D65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9C181D" w14:textId="58B53417" w:rsidR="00D650C3" w:rsidRPr="008F768D" w:rsidRDefault="00D650C3" w:rsidP="00D650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555E668" w14:textId="1B4BA23A" w:rsidR="00D650C3" w:rsidRPr="008F768D" w:rsidRDefault="00D650C3" w:rsidP="00D650C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Kỹ thuật xây dựng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B74DD67" w14:textId="3F9B3E06" w:rsidR="00D650C3" w:rsidRPr="008F768D" w:rsidRDefault="00D650C3" w:rsidP="00D650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7580201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4934BB" w14:textId="466D1F90" w:rsidR="00D650C3" w:rsidRPr="008F768D" w:rsidRDefault="00D650C3" w:rsidP="00D650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A00, A01, C01, D90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8B085" w14:textId="495173D7" w:rsidR="00D650C3" w:rsidRPr="008F768D" w:rsidRDefault="00D650C3" w:rsidP="00D650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4C50D" w14:textId="01941DE1" w:rsidR="00D650C3" w:rsidRPr="008F768D" w:rsidRDefault="00D650C3" w:rsidP="00D650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7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D650C3" w:rsidRPr="00B906AC" w14:paraId="7983C798" w14:textId="3BE85D6A" w:rsidTr="00D65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FE425A" w14:textId="3A9C384A" w:rsidR="00D650C3" w:rsidRPr="008F768D" w:rsidRDefault="00D650C3" w:rsidP="00D650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44691D" w14:textId="6FA034A4" w:rsidR="00D650C3" w:rsidRPr="008F768D" w:rsidRDefault="00D650C3" w:rsidP="00D650C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Kỹ thuật xây dựng công trình giao thông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813F1A" w14:textId="70106831" w:rsidR="00D650C3" w:rsidRPr="008F768D" w:rsidRDefault="00D650C3" w:rsidP="00D650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7580205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D6602AC" w14:textId="50F1180D" w:rsidR="00D650C3" w:rsidRPr="008F768D" w:rsidRDefault="00D650C3" w:rsidP="00D650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eastAsia="Times New Roman" w:hAnsi="Times New Roman" w:cs="Times New Roman"/>
                <w:sz w:val="24"/>
                <w:szCs w:val="24"/>
              </w:rPr>
              <w:t>A00, A01, C01, D90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16EC8" w14:textId="42ACADF5" w:rsidR="00D650C3" w:rsidRPr="008F768D" w:rsidRDefault="00D650C3" w:rsidP="00D650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68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46F3E" w14:textId="2A4AED79" w:rsidR="00D650C3" w:rsidRPr="008F768D" w:rsidRDefault="00D650C3" w:rsidP="00D650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7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D650C3" w:rsidRPr="00B906AC" w14:paraId="1EC26F60" w14:textId="2E3C7F28" w:rsidTr="00D650C3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51E014" w14:textId="162831DF" w:rsidR="00D650C3" w:rsidRPr="009E4426" w:rsidRDefault="00D650C3" w:rsidP="00D650C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E442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B0E489E" w14:textId="648EC765" w:rsidR="00D650C3" w:rsidRPr="009E4426" w:rsidRDefault="00D650C3" w:rsidP="00D650C3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426">
              <w:rPr>
                <w:rFonts w:ascii="Times New Roman" w:eastAsia="Times New Roman" w:hAnsi="Times New Roman" w:cs="Times New Roman"/>
                <w:sz w:val="24"/>
                <w:szCs w:val="24"/>
              </w:rPr>
              <w:t>Công nghệ thực phẩm (chương trình chất lượng cao)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0497DD" w14:textId="622723FD" w:rsidR="00D650C3" w:rsidRPr="009E4426" w:rsidRDefault="00D650C3" w:rsidP="00D650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26">
              <w:rPr>
                <w:rFonts w:ascii="Times New Roman" w:eastAsia="Times New Roman" w:hAnsi="Times New Roman" w:cs="Times New Roman"/>
                <w:sz w:val="24"/>
                <w:szCs w:val="24"/>
              </w:rPr>
              <w:t>7540101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941EE1" w14:textId="4BC0C60C" w:rsidR="00D650C3" w:rsidRPr="009E4426" w:rsidRDefault="00D650C3" w:rsidP="00D650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26">
              <w:rPr>
                <w:rFonts w:ascii="Times New Roman" w:eastAsia="Times New Roman" w:hAnsi="Times New Roman" w:cs="Times New Roman"/>
                <w:sz w:val="24"/>
                <w:szCs w:val="24"/>
              </w:rPr>
              <w:t>A00, B00, D07, D90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19088" w14:textId="36781DC6" w:rsidR="00D650C3" w:rsidRPr="009E4426" w:rsidRDefault="00D650C3" w:rsidP="00D650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6EF01" w14:textId="1784FF4C" w:rsidR="00D650C3" w:rsidRPr="008F768D" w:rsidRDefault="00D650C3" w:rsidP="00D650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27D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</w:tbl>
    <w:bookmarkEnd w:id="0"/>
    <w:p w14:paraId="1A73E9EE" w14:textId="2E8BE220" w:rsidR="00D2147A" w:rsidRPr="00021786" w:rsidRDefault="00D2147A" w:rsidP="00FD69D4">
      <w:pPr>
        <w:spacing w:before="60"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1786">
        <w:rPr>
          <w:rFonts w:ascii="Times New Roman" w:hAnsi="Times New Roman" w:cs="Times New Roman"/>
          <w:b/>
          <w:sz w:val="26"/>
          <w:szCs w:val="26"/>
        </w:rPr>
        <w:t>II. Phương thức, thời gian xét tuyển</w:t>
      </w:r>
    </w:p>
    <w:p w14:paraId="4960FE57" w14:textId="69FC91CE" w:rsidR="00424132" w:rsidRPr="00650AFC" w:rsidRDefault="00513FDF" w:rsidP="00FD69D4">
      <w:pPr>
        <w:pStyle w:val="ListParagraph"/>
        <w:spacing w:before="60" w:line="276" w:lineRule="auto"/>
        <w:ind w:left="0"/>
        <w:contextualSpacing w:val="0"/>
        <w:jc w:val="both"/>
        <w:rPr>
          <w:rStyle w:val="Strong"/>
          <w:b w:val="0"/>
          <w:bCs w:val="0"/>
          <w:sz w:val="26"/>
          <w:szCs w:val="26"/>
        </w:rPr>
      </w:pPr>
      <w:r>
        <w:rPr>
          <w:b/>
          <w:sz w:val="26"/>
          <w:szCs w:val="26"/>
          <w:lang w:val="vi-VN"/>
        </w:rPr>
        <w:t xml:space="preserve">1. </w:t>
      </w:r>
      <w:r w:rsidR="006F7A13" w:rsidRPr="00021786">
        <w:rPr>
          <w:b/>
          <w:sz w:val="26"/>
          <w:szCs w:val="26"/>
        </w:rPr>
        <w:t>Phương thức xét tuyển</w:t>
      </w:r>
      <w:r w:rsidR="00C74DEA">
        <w:rPr>
          <w:b/>
          <w:sz w:val="26"/>
          <w:szCs w:val="26"/>
        </w:rPr>
        <w:t>, thủ tục đăng ký xét tuyển</w:t>
      </w:r>
      <w:r w:rsidR="00650AFC">
        <w:rPr>
          <w:b/>
          <w:sz w:val="26"/>
          <w:szCs w:val="26"/>
        </w:rPr>
        <w:t xml:space="preserve">: </w:t>
      </w:r>
      <w:r w:rsidR="00424132" w:rsidRPr="00650AFC">
        <w:rPr>
          <w:rStyle w:val="Strong"/>
          <w:b w:val="0"/>
          <w:bCs w:val="0"/>
          <w:iCs/>
          <w:sz w:val="26"/>
          <w:szCs w:val="26"/>
          <w:bdr w:val="none" w:sz="0" w:space="0" w:color="auto" w:frame="1"/>
        </w:rPr>
        <w:t>Xét tuyển sử dụng kết quả kỳ thi tốt nghiệp THPT năm 2022</w:t>
      </w:r>
      <w:r w:rsidR="00650AFC">
        <w:rPr>
          <w:rStyle w:val="Strong"/>
          <w:b w:val="0"/>
          <w:bCs w:val="0"/>
          <w:iCs/>
          <w:sz w:val="26"/>
          <w:szCs w:val="26"/>
          <w:bdr w:val="none" w:sz="0" w:space="0" w:color="auto" w:frame="1"/>
        </w:rPr>
        <w:t>.</w:t>
      </w:r>
    </w:p>
    <w:p w14:paraId="38D66841" w14:textId="77777777" w:rsidR="00124934" w:rsidRPr="00124934" w:rsidRDefault="00124934" w:rsidP="00FD69D4">
      <w:pPr>
        <w:pStyle w:val="NormalWeb"/>
        <w:shd w:val="clear" w:color="auto" w:fill="FFFFFF"/>
        <w:spacing w:before="6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24934">
        <w:rPr>
          <w:rStyle w:val="Strong"/>
          <w:sz w:val="26"/>
          <w:szCs w:val="26"/>
          <w:bdr w:val="none" w:sz="0" w:space="0" w:color="auto" w:frame="1"/>
        </w:rPr>
        <w:t>Hồ sơ gồm có</w:t>
      </w:r>
      <w:r w:rsidRPr="00124934">
        <w:rPr>
          <w:sz w:val="26"/>
          <w:szCs w:val="26"/>
        </w:rPr>
        <w:t>:</w:t>
      </w:r>
    </w:p>
    <w:p w14:paraId="146A6573" w14:textId="2B464E04" w:rsidR="00124934" w:rsidRPr="00124934" w:rsidRDefault="00124934" w:rsidP="00FD69D4">
      <w:pPr>
        <w:pStyle w:val="NormalWeb"/>
        <w:shd w:val="clear" w:color="auto" w:fill="FFFFFF"/>
        <w:spacing w:before="6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24934">
        <w:rPr>
          <w:sz w:val="26"/>
          <w:szCs w:val="26"/>
        </w:rPr>
        <w:lastRenderedPageBreak/>
        <w:t xml:space="preserve">- </w:t>
      </w:r>
      <w:r w:rsidR="008F768D" w:rsidRPr="00124934">
        <w:rPr>
          <w:sz w:val="26"/>
          <w:szCs w:val="26"/>
        </w:rPr>
        <w:t>Phiếu đăng ký xét tuyển (theo mẫu trên website của Trường, tại địa chỉ: www.tuyensinh.iuh.edu.vn);</w:t>
      </w:r>
    </w:p>
    <w:p w14:paraId="50C2B7EE" w14:textId="44022755" w:rsidR="00124934" w:rsidRPr="00124934" w:rsidRDefault="00124934" w:rsidP="00FD69D4">
      <w:pPr>
        <w:pStyle w:val="NormalWeb"/>
        <w:shd w:val="clear" w:color="auto" w:fill="FFFFFF"/>
        <w:spacing w:before="6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24934">
        <w:rPr>
          <w:sz w:val="26"/>
          <w:szCs w:val="26"/>
        </w:rPr>
        <w:t xml:space="preserve">- 01 </w:t>
      </w:r>
      <w:r w:rsidRPr="00124934">
        <w:rPr>
          <w:color w:val="333333"/>
          <w:sz w:val="26"/>
          <w:szCs w:val="26"/>
          <w:shd w:val="clear" w:color="auto" w:fill="FFFFFF"/>
        </w:rPr>
        <w:t xml:space="preserve">Giấy chứng nhận kết quả thi </w:t>
      </w:r>
      <w:r w:rsidR="0026154A" w:rsidRPr="0026154A">
        <w:rPr>
          <w:rStyle w:val="Strong"/>
          <w:b w:val="0"/>
          <w:bCs w:val="0"/>
          <w:iCs/>
          <w:sz w:val="26"/>
          <w:szCs w:val="26"/>
          <w:bdr w:val="none" w:sz="0" w:space="0" w:color="auto" w:frame="1"/>
        </w:rPr>
        <w:t>tốt nghiệp THPT</w:t>
      </w:r>
      <w:r w:rsidRPr="0026154A">
        <w:rPr>
          <w:b/>
          <w:bCs/>
          <w:color w:val="333333"/>
          <w:sz w:val="26"/>
          <w:szCs w:val="26"/>
          <w:shd w:val="clear" w:color="auto" w:fill="FFFFFF"/>
        </w:rPr>
        <w:t xml:space="preserve"> </w:t>
      </w:r>
      <w:r w:rsidRPr="00124934">
        <w:rPr>
          <w:color w:val="333333"/>
          <w:sz w:val="26"/>
          <w:szCs w:val="26"/>
          <w:shd w:val="clear" w:color="auto" w:fill="FFFFFF"/>
        </w:rPr>
        <w:t>năm 202</w:t>
      </w:r>
      <w:r w:rsidR="008F768D">
        <w:rPr>
          <w:color w:val="333333"/>
          <w:sz w:val="26"/>
          <w:szCs w:val="26"/>
          <w:shd w:val="clear" w:color="auto" w:fill="FFFFFF"/>
        </w:rPr>
        <w:t>2</w:t>
      </w:r>
      <w:r w:rsidRPr="00124934">
        <w:rPr>
          <w:sz w:val="26"/>
          <w:szCs w:val="26"/>
        </w:rPr>
        <w:t>(có công chứng);</w:t>
      </w:r>
    </w:p>
    <w:p w14:paraId="635E125B" w14:textId="00400D46" w:rsidR="00124934" w:rsidRDefault="00124934" w:rsidP="00FD69D4">
      <w:pPr>
        <w:pStyle w:val="NormalWeb"/>
        <w:shd w:val="clear" w:color="auto" w:fill="FFFFFF"/>
        <w:spacing w:before="6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24934">
        <w:rPr>
          <w:sz w:val="26"/>
          <w:szCs w:val="26"/>
        </w:rPr>
        <w:t xml:space="preserve">- 01 </w:t>
      </w:r>
      <w:r w:rsidR="009F14C1" w:rsidRPr="00124934">
        <w:rPr>
          <w:sz w:val="26"/>
          <w:szCs w:val="26"/>
        </w:rPr>
        <w:t>Bản photocopy Bằng tốt nghiệp THPT (có công chứng) đối với thí sinh tốt nghiệp trước năm 2022; Giấy chứng nhận Tốt nghiệp tạm thời</w:t>
      </w:r>
      <w:r w:rsidR="009F14C1">
        <w:rPr>
          <w:sz w:val="26"/>
          <w:szCs w:val="26"/>
        </w:rPr>
        <w:t xml:space="preserve"> đối với</w:t>
      </w:r>
      <w:r w:rsidR="009F14C1" w:rsidRPr="00124934">
        <w:rPr>
          <w:sz w:val="26"/>
          <w:szCs w:val="26"/>
        </w:rPr>
        <w:t xml:space="preserve"> thí sinh tốt nghiệp THPT năm 2022</w:t>
      </w:r>
      <w:r w:rsidRPr="00124934">
        <w:rPr>
          <w:sz w:val="26"/>
          <w:szCs w:val="26"/>
        </w:rPr>
        <w:t>;</w:t>
      </w:r>
    </w:p>
    <w:p w14:paraId="3449F4FF" w14:textId="10B58156" w:rsidR="00454229" w:rsidRPr="00124934" w:rsidRDefault="00454229" w:rsidP="00FD69D4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124934">
        <w:rPr>
          <w:sz w:val="26"/>
          <w:szCs w:val="26"/>
        </w:rPr>
        <w:t>- Các giấy tờ minh chứng (bản photocopy có công chứng) thí sinh được hưởng cộng điểm ưu tiên diện chính sách, điểm ưu tiên khu vực (nếu có);</w:t>
      </w:r>
    </w:p>
    <w:p w14:paraId="2AF324F2" w14:textId="77777777" w:rsidR="00124934" w:rsidRPr="00124934" w:rsidRDefault="00124934" w:rsidP="00FD69D4">
      <w:pPr>
        <w:pStyle w:val="NormalWeb"/>
        <w:shd w:val="clear" w:color="auto" w:fill="FFFFFF"/>
        <w:spacing w:before="6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24934">
        <w:rPr>
          <w:sz w:val="26"/>
          <w:szCs w:val="26"/>
        </w:rPr>
        <w:t>- 01 Bản photocopy Chứng minh nhân dân hoặc Thẻ căn cước công dân;</w:t>
      </w:r>
    </w:p>
    <w:p w14:paraId="5CC3D08D" w14:textId="5AA2A39D" w:rsidR="00124934" w:rsidRPr="00124934" w:rsidRDefault="00124934" w:rsidP="00FD69D4">
      <w:pPr>
        <w:pStyle w:val="NormalWeb"/>
        <w:shd w:val="clear" w:color="auto" w:fill="FFFFFF"/>
        <w:spacing w:before="6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124934">
        <w:rPr>
          <w:sz w:val="26"/>
          <w:szCs w:val="26"/>
        </w:rPr>
        <w:t>- Lệ phí xét tuyển: 30.000 đồng/01 nguyện vọng.</w:t>
      </w:r>
    </w:p>
    <w:p w14:paraId="60406C99" w14:textId="0B7EF0A7" w:rsidR="00E63019" w:rsidRPr="0077149B" w:rsidRDefault="00C74DEA" w:rsidP="00FD69D4">
      <w:pPr>
        <w:pStyle w:val="ListParagraph"/>
        <w:spacing w:before="60" w:line="276" w:lineRule="auto"/>
        <w:ind w:left="0"/>
        <w:contextualSpacing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2. T</w:t>
      </w:r>
      <w:r w:rsidR="00E63019" w:rsidRPr="0077149B">
        <w:rPr>
          <w:b/>
          <w:bCs/>
          <w:sz w:val="26"/>
          <w:szCs w:val="26"/>
        </w:rPr>
        <w:t>hời gian nhận hồ sơ đăng ký xét tuyển</w:t>
      </w:r>
      <w:r w:rsidR="00E63019" w:rsidRPr="0077149B">
        <w:rPr>
          <w:sz w:val="26"/>
          <w:szCs w:val="26"/>
        </w:rPr>
        <w:t>: Từ ngày 16/9/2022 đến 16h00 ngày 30/09/2022.</w:t>
      </w:r>
    </w:p>
    <w:p w14:paraId="22930572" w14:textId="18C2F650" w:rsidR="00E63019" w:rsidRPr="0077149B" w:rsidRDefault="00C74DEA" w:rsidP="00FD69D4">
      <w:pPr>
        <w:pStyle w:val="NormalWeb"/>
        <w:shd w:val="clear" w:color="auto" w:fill="FFFFFF"/>
        <w:spacing w:before="60" w:beforeAutospacing="0" w:after="0" w:afterAutospacing="0" w:line="276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  <w:bdr w:val="none" w:sz="0" w:space="0" w:color="auto" w:frame="1"/>
        </w:rPr>
        <w:t>3. Đ</w:t>
      </w:r>
      <w:r w:rsidR="00E63019" w:rsidRPr="0077149B">
        <w:rPr>
          <w:rStyle w:val="Strong"/>
          <w:sz w:val="26"/>
          <w:szCs w:val="26"/>
          <w:bdr w:val="none" w:sz="0" w:space="0" w:color="auto" w:frame="1"/>
        </w:rPr>
        <w:t>ịa điểm nộp hồ sơ xét tuyển</w:t>
      </w:r>
      <w:r w:rsidR="00E63019" w:rsidRPr="0077149B">
        <w:rPr>
          <w:sz w:val="26"/>
          <w:szCs w:val="26"/>
          <w:lang w:val="vi-VN"/>
        </w:rPr>
        <w:t xml:space="preserve">: </w:t>
      </w:r>
      <w:r w:rsidR="00E63019" w:rsidRPr="0077149B">
        <w:rPr>
          <w:sz w:val="26"/>
          <w:szCs w:val="26"/>
        </w:rPr>
        <w:t>Bộ phận tuyển sinh - Phòng Đào tạo, Trường Đại học Công nghiệp Thành phố Hồ Chí Minh, số 12 Nguyễn Văn Bảo, Phường 4, Quận Gò Vấp, Thành phố Hồ Chí Minh.</w:t>
      </w:r>
    </w:p>
    <w:p w14:paraId="7D44B469" w14:textId="77777777" w:rsidR="00E63019" w:rsidRPr="0077149B" w:rsidRDefault="00E63019" w:rsidP="00FD69D4">
      <w:pPr>
        <w:pStyle w:val="NormalWeb"/>
        <w:shd w:val="clear" w:color="auto" w:fill="FFFFFF"/>
        <w:spacing w:before="60" w:beforeAutospacing="0" w:after="0" w:afterAutospacing="0" w:line="276" w:lineRule="auto"/>
        <w:ind w:firstLine="567"/>
        <w:jc w:val="both"/>
        <w:rPr>
          <w:sz w:val="26"/>
          <w:szCs w:val="26"/>
          <w:shd w:val="clear" w:color="auto" w:fill="FFFFFF"/>
        </w:rPr>
      </w:pPr>
      <w:r w:rsidRPr="0077149B">
        <w:rPr>
          <w:sz w:val="26"/>
          <w:szCs w:val="26"/>
        </w:rPr>
        <w:t xml:space="preserve">+ Điện thoại liên hệ: </w:t>
      </w:r>
      <w:r w:rsidRPr="0077149B">
        <w:rPr>
          <w:sz w:val="26"/>
          <w:szCs w:val="26"/>
          <w:shd w:val="clear" w:color="auto" w:fill="FFFFFF"/>
        </w:rPr>
        <w:t>(028) 3895 5858; (028) 3985 1932; (028) 3985 1917.</w:t>
      </w:r>
    </w:p>
    <w:p w14:paraId="4FCA23B8" w14:textId="77777777" w:rsidR="00E63019" w:rsidRPr="0077149B" w:rsidRDefault="00E63019" w:rsidP="00A16D4F">
      <w:pPr>
        <w:pStyle w:val="NormalWeb"/>
        <w:shd w:val="clear" w:color="auto" w:fill="FFFFFF"/>
        <w:spacing w:before="60" w:beforeAutospacing="0" w:after="360" w:afterAutospacing="0" w:line="276" w:lineRule="auto"/>
        <w:ind w:firstLine="567"/>
        <w:jc w:val="both"/>
        <w:rPr>
          <w:sz w:val="26"/>
          <w:szCs w:val="26"/>
        </w:rPr>
      </w:pPr>
      <w:r w:rsidRPr="0077149B">
        <w:rPr>
          <w:sz w:val="26"/>
          <w:szCs w:val="26"/>
          <w:shd w:val="clear" w:color="auto" w:fill="FFFFFF"/>
        </w:rPr>
        <w:t xml:space="preserve">+ Email: tuyensinh@iuh.edu.vn; Website: </w:t>
      </w:r>
      <w:r w:rsidRPr="0077149B">
        <w:rPr>
          <w:sz w:val="26"/>
          <w:szCs w:val="26"/>
        </w:rPr>
        <w:t>www.tuyensinh.iuh.edu.vn./</w:t>
      </w:r>
      <w:r w:rsidRPr="0077149B">
        <w:rPr>
          <w:sz w:val="26"/>
          <w:szCs w:val="26"/>
          <w:shd w:val="clear" w:color="auto" w:fill="FFFFFF"/>
        </w:rPr>
        <w:t>.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827"/>
      </w:tblGrid>
      <w:tr w:rsidR="00E63019" w14:paraId="7C478226" w14:textId="77777777" w:rsidTr="00B13B92">
        <w:tc>
          <w:tcPr>
            <w:tcW w:w="5382" w:type="dxa"/>
          </w:tcPr>
          <w:p w14:paraId="18C92230" w14:textId="77777777" w:rsidR="00E63019" w:rsidRPr="009C36CA" w:rsidRDefault="00E63019" w:rsidP="00B13B92">
            <w:pPr>
              <w:spacing w:before="120"/>
              <w:ind w:right="-142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C36C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nhận:</w:t>
            </w:r>
          </w:p>
          <w:p w14:paraId="773144D4" w14:textId="77777777" w:rsidR="00E63019" w:rsidRPr="00892364" w:rsidRDefault="00E63019" w:rsidP="00B13B92">
            <w:pPr>
              <w:spacing w:before="60"/>
              <w:ind w:right="-142"/>
              <w:jc w:val="both"/>
              <w:rPr>
                <w:rFonts w:ascii="Times New Roman" w:hAnsi="Times New Roman" w:cs="Times New Roman"/>
              </w:rPr>
            </w:pPr>
            <w:r w:rsidRPr="00892364">
              <w:rPr>
                <w:rFonts w:ascii="Times New Roman" w:hAnsi="Times New Roman" w:cs="Times New Roman"/>
              </w:rPr>
              <w:t>- Các đơn vị đào tạo;</w:t>
            </w:r>
          </w:p>
          <w:p w14:paraId="382A7E77" w14:textId="77777777" w:rsidR="00E63019" w:rsidRPr="00892364" w:rsidRDefault="00E63019" w:rsidP="00B13B92">
            <w:pPr>
              <w:spacing w:before="60"/>
              <w:ind w:right="-142"/>
              <w:jc w:val="both"/>
              <w:rPr>
                <w:rFonts w:ascii="Times New Roman" w:hAnsi="Times New Roman" w:cs="Times New Roman"/>
              </w:rPr>
            </w:pPr>
            <w:r w:rsidRPr="00892364">
              <w:rPr>
                <w:rFonts w:ascii="Times New Roman" w:hAnsi="Times New Roman" w:cs="Times New Roman"/>
              </w:rPr>
              <w:t>- Đăng lên Website Trường;</w:t>
            </w:r>
          </w:p>
          <w:p w14:paraId="51426209" w14:textId="77777777" w:rsidR="00E63019" w:rsidRPr="00BF615B" w:rsidRDefault="00E63019" w:rsidP="00B13B92">
            <w:pPr>
              <w:spacing w:before="60"/>
              <w:ind w:righ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2364">
              <w:rPr>
                <w:rFonts w:ascii="Times New Roman" w:hAnsi="Times New Roman" w:cs="Times New Roman"/>
              </w:rPr>
              <w:t>- Lưu: VT, ĐT.</w:t>
            </w:r>
          </w:p>
        </w:tc>
        <w:tc>
          <w:tcPr>
            <w:tcW w:w="3827" w:type="dxa"/>
          </w:tcPr>
          <w:p w14:paraId="7AB7E60E" w14:textId="4C812C40" w:rsidR="00E63019" w:rsidRDefault="009416E8" w:rsidP="00B13B92">
            <w:pPr>
              <w:ind w:right="-14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KT.</w:t>
            </w:r>
            <w:r w:rsidR="00F15E17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  <w:r w:rsidR="00E63019" w:rsidRPr="00BF615B">
              <w:rPr>
                <w:rFonts w:ascii="Times New Roman" w:hAnsi="Times New Roman" w:cs="Times New Roman"/>
                <w:b/>
                <w:sz w:val="27"/>
                <w:szCs w:val="27"/>
              </w:rPr>
              <w:t>HIỆU TRƯỞNG</w:t>
            </w:r>
          </w:p>
          <w:p w14:paraId="7277DC6D" w14:textId="269BA1C4" w:rsidR="009416E8" w:rsidRPr="000F4221" w:rsidRDefault="009416E8" w:rsidP="00B13B92">
            <w:pPr>
              <w:ind w:right="-14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PHÓ HIỆU TRƯỞNG</w:t>
            </w:r>
          </w:p>
          <w:p w14:paraId="7C01B1C6" w14:textId="77777777" w:rsidR="00E63019" w:rsidRPr="00BF615B" w:rsidRDefault="00E63019" w:rsidP="00B13B92">
            <w:pPr>
              <w:ind w:right="-14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680E0186" w14:textId="77777777" w:rsidR="00E63019" w:rsidRPr="00BF615B" w:rsidRDefault="00E63019" w:rsidP="00B13B92">
            <w:pPr>
              <w:ind w:right="-14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7C5D509C" w14:textId="77777777" w:rsidR="00E63019" w:rsidRDefault="00E63019" w:rsidP="00B13B92">
            <w:pPr>
              <w:ind w:right="-142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351E0E43" w14:textId="5D15FD1A" w:rsidR="00C7514D" w:rsidRDefault="00C7514D" w:rsidP="00C7514D">
            <w:pPr>
              <w:ind w:right="-14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2F9BA357" w14:textId="77777777" w:rsidR="00C7514D" w:rsidRPr="00BF615B" w:rsidRDefault="00C7514D" w:rsidP="00C7514D">
            <w:pPr>
              <w:ind w:right="-142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14:paraId="01E9AABB" w14:textId="421354BC" w:rsidR="00E63019" w:rsidRPr="000F4221" w:rsidRDefault="009416E8" w:rsidP="00B13B92">
            <w:pPr>
              <w:ind w:right="-142"/>
              <w:jc w:val="center"/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GS.</w:t>
            </w:r>
            <w:r w:rsidR="00E63019" w:rsidRPr="00BF615B">
              <w:rPr>
                <w:rFonts w:ascii="Times New Roman" w:hAnsi="Times New Roman" w:cs="Times New Roman"/>
                <w:b/>
                <w:sz w:val="27"/>
                <w:szCs w:val="27"/>
              </w:rPr>
              <w:t>TS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Lê Văn Tán</w:t>
            </w:r>
          </w:p>
        </w:tc>
      </w:tr>
    </w:tbl>
    <w:p w14:paraId="5E58F12E" w14:textId="77777777" w:rsidR="00E63019" w:rsidRPr="000D1333" w:rsidRDefault="00E63019" w:rsidP="00E63019">
      <w:pPr>
        <w:spacing w:before="120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0C399F16" w14:textId="77777777" w:rsidR="003B76D2" w:rsidRDefault="003B76D2" w:rsidP="00513FDF">
      <w:pPr>
        <w:spacing w:before="60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7884AC74" w14:textId="5674A021" w:rsidR="003B76D2" w:rsidRDefault="003B76D2">
      <w:pPr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3B76D2" w:rsidSect="00F90886">
      <w:headerReference w:type="default" r:id="rId8"/>
      <w:pgSz w:w="11907" w:h="16840" w:code="9"/>
      <w:pgMar w:top="851" w:right="1134" w:bottom="1276" w:left="1701" w:header="567" w:footer="567" w:gutter="0"/>
      <w:pgNumType w:start="2" w:chapStyle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9CF0E" w14:textId="77777777" w:rsidR="0087666E" w:rsidRDefault="0087666E" w:rsidP="0096209B">
      <w:pPr>
        <w:spacing w:after="0" w:line="240" w:lineRule="auto"/>
      </w:pPr>
      <w:r>
        <w:separator/>
      </w:r>
    </w:p>
  </w:endnote>
  <w:endnote w:type="continuationSeparator" w:id="0">
    <w:p w14:paraId="62E56CB8" w14:textId="77777777" w:rsidR="0087666E" w:rsidRDefault="0087666E" w:rsidP="0096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F5E49" w14:textId="77777777" w:rsidR="0087666E" w:rsidRDefault="0087666E" w:rsidP="0096209B">
      <w:pPr>
        <w:spacing w:after="0" w:line="240" w:lineRule="auto"/>
      </w:pPr>
      <w:r>
        <w:separator/>
      </w:r>
    </w:p>
  </w:footnote>
  <w:footnote w:type="continuationSeparator" w:id="0">
    <w:p w14:paraId="173EF5A1" w14:textId="77777777" w:rsidR="0087666E" w:rsidRDefault="0087666E" w:rsidP="00962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08572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9A3215C" w14:textId="7F00D7A2" w:rsidR="0096209B" w:rsidRPr="0096209B" w:rsidRDefault="00000000">
        <w:pPr>
          <w:pStyle w:val="Header"/>
          <w:jc w:val="center"/>
          <w:rPr>
            <w:rFonts w:ascii="Times New Roman" w:hAnsi="Times New Roman" w:cs="Times New Roman"/>
          </w:rPr>
        </w:pPr>
      </w:p>
    </w:sdtContent>
  </w:sdt>
  <w:p w14:paraId="156359E8" w14:textId="77777777" w:rsidR="0096209B" w:rsidRDefault="009620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2597F"/>
    <w:multiLevelType w:val="hybridMultilevel"/>
    <w:tmpl w:val="A3265F7C"/>
    <w:lvl w:ilvl="0" w:tplc="1A660B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612ECB"/>
    <w:multiLevelType w:val="hybridMultilevel"/>
    <w:tmpl w:val="C42A1928"/>
    <w:lvl w:ilvl="0" w:tplc="75E079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3B81E3F"/>
    <w:multiLevelType w:val="hybridMultilevel"/>
    <w:tmpl w:val="B1A82A6E"/>
    <w:lvl w:ilvl="0" w:tplc="203AB8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2D2302"/>
    <w:multiLevelType w:val="hybridMultilevel"/>
    <w:tmpl w:val="4D4838AE"/>
    <w:lvl w:ilvl="0" w:tplc="32E4D0A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21F1F"/>
    <w:multiLevelType w:val="hybridMultilevel"/>
    <w:tmpl w:val="116CC89A"/>
    <w:lvl w:ilvl="0" w:tplc="752EDFB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3F96CCB"/>
    <w:multiLevelType w:val="hybridMultilevel"/>
    <w:tmpl w:val="DA56AFBA"/>
    <w:lvl w:ilvl="0" w:tplc="D0FE416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D629B"/>
    <w:multiLevelType w:val="hybridMultilevel"/>
    <w:tmpl w:val="EA9CF00E"/>
    <w:lvl w:ilvl="0" w:tplc="C30427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008289">
    <w:abstractNumId w:val="4"/>
  </w:num>
  <w:num w:numId="2" w16cid:durableId="2033719790">
    <w:abstractNumId w:val="5"/>
  </w:num>
  <w:num w:numId="3" w16cid:durableId="1054088153">
    <w:abstractNumId w:val="2"/>
  </w:num>
  <w:num w:numId="4" w16cid:durableId="1400862679">
    <w:abstractNumId w:val="1"/>
  </w:num>
  <w:num w:numId="5" w16cid:durableId="1112086966">
    <w:abstractNumId w:val="0"/>
  </w:num>
  <w:num w:numId="6" w16cid:durableId="1836916966">
    <w:abstractNumId w:val="6"/>
  </w:num>
  <w:num w:numId="7" w16cid:durableId="820391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oNotDisplayPageBoundaries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2371"/>
    <w:rsid w:val="00002B68"/>
    <w:rsid w:val="00021786"/>
    <w:rsid w:val="00044D6A"/>
    <w:rsid w:val="000577CD"/>
    <w:rsid w:val="00072DBE"/>
    <w:rsid w:val="00081AFD"/>
    <w:rsid w:val="00095073"/>
    <w:rsid w:val="000B06B3"/>
    <w:rsid w:val="000B6685"/>
    <w:rsid w:val="000C2552"/>
    <w:rsid w:val="000C2FB4"/>
    <w:rsid w:val="000C7533"/>
    <w:rsid w:val="000D1333"/>
    <w:rsid w:val="000E2B05"/>
    <w:rsid w:val="000F1F30"/>
    <w:rsid w:val="000F4221"/>
    <w:rsid w:val="00124934"/>
    <w:rsid w:val="00124C00"/>
    <w:rsid w:val="00130DCD"/>
    <w:rsid w:val="00132CD3"/>
    <w:rsid w:val="0014123F"/>
    <w:rsid w:val="00167F74"/>
    <w:rsid w:val="001810D6"/>
    <w:rsid w:val="00184549"/>
    <w:rsid w:val="0019184C"/>
    <w:rsid w:val="001A1AF3"/>
    <w:rsid w:val="001B0CAC"/>
    <w:rsid w:val="001B232A"/>
    <w:rsid w:val="001C7E4C"/>
    <w:rsid w:val="001E029E"/>
    <w:rsid w:val="002024BD"/>
    <w:rsid w:val="0026154A"/>
    <w:rsid w:val="002840A2"/>
    <w:rsid w:val="002B1A86"/>
    <w:rsid w:val="002E4EDB"/>
    <w:rsid w:val="0030529A"/>
    <w:rsid w:val="003238CA"/>
    <w:rsid w:val="003263CB"/>
    <w:rsid w:val="00343572"/>
    <w:rsid w:val="00385568"/>
    <w:rsid w:val="0039128E"/>
    <w:rsid w:val="003B6BC7"/>
    <w:rsid w:val="003B76D2"/>
    <w:rsid w:val="003D2E8B"/>
    <w:rsid w:val="00424132"/>
    <w:rsid w:val="00442196"/>
    <w:rsid w:val="00454229"/>
    <w:rsid w:val="004622FA"/>
    <w:rsid w:val="00476198"/>
    <w:rsid w:val="00491535"/>
    <w:rsid w:val="004A05FF"/>
    <w:rsid w:val="004A1D8D"/>
    <w:rsid w:val="004C0BE0"/>
    <w:rsid w:val="004C777F"/>
    <w:rsid w:val="004D2440"/>
    <w:rsid w:val="004E2C17"/>
    <w:rsid w:val="004E2F31"/>
    <w:rsid w:val="00513FDF"/>
    <w:rsid w:val="0051514D"/>
    <w:rsid w:val="0051727C"/>
    <w:rsid w:val="00527C96"/>
    <w:rsid w:val="00533251"/>
    <w:rsid w:val="00537F4C"/>
    <w:rsid w:val="00541D3F"/>
    <w:rsid w:val="00551359"/>
    <w:rsid w:val="00574E5F"/>
    <w:rsid w:val="00576BA1"/>
    <w:rsid w:val="00581EEB"/>
    <w:rsid w:val="00587806"/>
    <w:rsid w:val="005971D5"/>
    <w:rsid w:val="005B6584"/>
    <w:rsid w:val="00602A0D"/>
    <w:rsid w:val="006243C8"/>
    <w:rsid w:val="0063000A"/>
    <w:rsid w:val="00631948"/>
    <w:rsid w:val="00632CF0"/>
    <w:rsid w:val="00650AFC"/>
    <w:rsid w:val="00663DE8"/>
    <w:rsid w:val="00664E20"/>
    <w:rsid w:val="006707EE"/>
    <w:rsid w:val="00695B05"/>
    <w:rsid w:val="0069684C"/>
    <w:rsid w:val="006A02EF"/>
    <w:rsid w:val="006A662A"/>
    <w:rsid w:val="006A7117"/>
    <w:rsid w:val="006B6BB9"/>
    <w:rsid w:val="006C765C"/>
    <w:rsid w:val="006D4334"/>
    <w:rsid w:val="006E63A1"/>
    <w:rsid w:val="006F671B"/>
    <w:rsid w:val="006F7A13"/>
    <w:rsid w:val="007215CA"/>
    <w:rsid w:val="007420F2"/>
    <w:rsid w:val="00754F61"/>
    <w:rsid w:val="0077149B"/>
    <w:rsid w:val="0077393E"/>
    <w:rsid w:val="00781541"/>
    <w:rsid w:val="0078614F"/>
    <w:rsid w:val="007B6C15"/>
    <w:rsid w:val="0081289A"/>
    <w:rsid w:val="00814163"/>
    <w:rsid w:val="00843C08"/>
    <w:rsid w:val="00847FE8"/>
    <w:rsid w:val="008709FE"/>
    <w:rsid w:val="0087666E"/>
    <w:rsid w:val="008900CD"/>
    <w:rsid w:val="00891A5F"/>
    <w:rsid w:val="00892364"/>
    <w:rsid w:val="00894388"/>
    <w:rsid w:val="008C1403"/>
    <w:rsid w:val="008D1D0B"/>
    <w:rsid w:val="008D5109"/>
    <w:rsid w:val="008E3130"/>
    <w:rsid w:val="008F0B8D"/>
    <w:rsid w:val="008F768D"/>
    <w:rsid w:val="009060DE"/>
    <w:rsid w:val="009152AE"/>
    <w:rsid w:val="00931C96"/>
    <w:rsid w:val="009416E8"/>
    <w:rsid w:val="009575A6"/>
    <w:rsid w:val="0096209B"/>
    <w:rsid w:val="00964DD6"/>
    <w:rsid w:val="009A62B8"/>
    <w:rsid w:val="009C23AF"/>
    <w:rsid w:val="009C36CA"/>
    <w:rsid w:val="009D067C"/>
    <w:rsid w:val="009E4426"/>
    <w:rsid w:val="009F14C1"/>
    <w:rsid w:val="00A15899"/>
    <w:rsid w:val="00A16D4F"/>
    <w:rsid w:val="00A56274"/>
    <w:rsid w:val="00A71B82"/>
    <w:rsid w:val="00AA056C"/>
    <w:rsid w:val="00AB08DC"/>
    <w:rsid w:val="00AB7069"/>
    <w:rsid w:val="00AC257F"/>
    <w:rsid w:val="00AC2B44"/>
    <w:rsid w:val="00AC3D44"/>
    <w:rsid w:val="00AE1007"/>
    <w:rsid w:val="00B1215E"/>
    <w:rsid w:val="00B22C53"/>
    <w:rsid w:val="00B47B7A"/>
    <w:rsid w:val="00B52652"/>
    <w:rsid w:val="00B84870"/>
    <w:rsid w:val="00B85BF7"/>
    <w:rsid w:val="00B906AC"/>
    <w:rsid w:val="00BD5BA0"/>
    <w:rsid w:val="00BE478E"/>
    <w:rsid w:val="00BF615B"/>
    <w:rsid w:val="00C1133C"/>
    <w:rsid w:val="00C33820"/>
    <w:rsid w:val="00C50462"/>
    <w:rsid w:val="00C61902"/>
    <w:rsid w:val="00C74DEA"/>
    <w:rsid w:val="00C7514D"/>
    <w:rsid w:val="00C8579A"/>
    <w:rsid w:val="00C904B4"/>
    <w:rsid w:val="00CA0F15"/>
    <w:rsid w:val="00CA15ED"/>
    <w:rsid w:val="00D109C8"/>
    <w:rsid w:val="00D21412"/>
    <w:rsid w:val="00D2147A"/>
    <w:rsid w:val="00D24495"/>
    <w:rsid w:val="00D650C3"/>
    <w:rsid w:val="00D778AB"/>
    <w:rsid w:val="00D94236"/>
    <w:rsid w:val="00DA01F9"/>
    <w:rsid w:val="00DA1F89"/>
    <w:rsid w:val="00DB20F7"/>
    <w:rsid w:val="00DE2F2D"/>
    <w:rsid w:val="00DE4F4F"/>
    <w:rsid w:val="00DF5D3A"/>
    <w:rsid w:val="00E03764"/>
    <w:rsid w:val="00E22A77"/>
    <w:rsid w:val="00E32371"/>
    <w:rsid w:val="00E43EBC"/>
    <w:rsid w:val="00E61C45"/>
    <w:rsid w:val="00E63019"/>
    <w:rsid w:val="00E66C3E"/>
    <w:rsid w:val="00E71E81"/>
    <w:rsid w:val="00E744C0"/>
    <w:rsid w:val="00E8009F"/>
    <w:rsid w:val="00EC6157"/>
    <w:rsid w:val="00ED33F7"/>
    <w:rsid w:val="00EE355E"/>
    <w:rsid w:val="00EF04C4"/>
    <w:rsid w:val="00EF6F37"/>
    <w:rsid w:val="00F03850"/>
    <w:rsid w:val="00F03D8E"/>
    <w:rsid w:val="00F15E17"/>
    <w:rsid w:val="00F5434C"/>
    <w:rsid w:val="00F65AC7"/>
    <w:rsid w:val="00F82A01"/>
    <w:rsid w:val="00F90886"/>
    <w:rsid w:val="00F97896"/>
    <w:rsid w:val="00FC11BE"/>
    <w:rsid w:val="00FD69D4"/>
    <w:rsid w:val="00FD7A00"/>
    <w:rsid w:val="00FE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,"/>
  <w14:docId w14:val="14301653"/>
  <w15:docId w15:val="{63050382-5E40-4E2A-AACE-0514E122E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5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13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F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9152AE"/>
    <w:rPr>
      <w:b/>
      <w:bCs/>
    </w:rPr>
  </w:style>
  <w:style w:type="character" w:customStyle="1" w:styleId="style2">
    <w:name w:val="style2"/>
    <w:basedOn w:val="DefaultParagraphFont"/>
    <w:rsid w:val="009152AE"/>
  </w:style>
  <w:style w:type="paragraph" w:styleId="NormalWeb">
    <w:name w:val="Normal (Web)"/>
    <w:basedOn w:val="Normal"/>
    <w:uiPriority w:val="99"/>
    <w:unhideWhenUsed/>
    <w:rsid w:val="006F7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2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09B"/>
  </w:style>
  <w:style w:type="paragraph" w:styleId="Footer">
    <w:name w:val="footer"/>
    <w:basedOn w:val="Normal"/>
    <w:link w:val="FooterChar"/>
    <w:uiPriority w:val="99"/>
    <w:unhideWhenUsed/>
    <w:rsid w:val="00962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09B"/>
  </w:style>
  <w:style w:type="character" w:styleId="UnresolvedMention">
    <w:name w:val="Unresolved Mention"/>
    <w:basedOn w:val="DefaultParagraphFont"/>
    <w:uiPriority w:val="99"/>
    <w:semiHidden/>
    <w:unhideWhenUsed/>
    <w:rsid w:val="008D5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3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BB34AA-0E6B-4707-8AF7-8CEF9525D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Microsoft Office User</cp:lastModifiedBy>
  <cp:revision>3</cp:revision>
  <cp:lastPrinted>2022-09-14T07:00:00Z</cp:lastPrinted>
  <dcterms:created xsi:type="dcterms:W3CDTF">2022-09-15T03:17:00Z</dcterms:created>
  <dcterms:modified xsi:type="dcterms:W3CDTF">2022-09-15T11:01:00Z</dcterms:modified>
</cp:coreProperties>
</file>