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431EA" w14:textId="77777777" w:rsidR="002E05BF" w:rsidRDefault="002E05BF" w:rsidP="001736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05BF">
        <w:rPr>
          <w:rFonts w:ascii="Times New Roman" w:hAnsi="Times New Roman" w:cs="Times New Roman"/>
          <w:b/>
          <w:sz w:val="24"/>
          <w:szCs w:val="24"/>
        </w:rPr>
        <w:t>Trường ĐH Công nghiệp TP.HCM</w:t>
      </w:r>
    </w:p>
    <w:p w14:paraId="5A7BB466" w14:textId="77777777" w:rsidR="0017361E" w:rsidRPr="0017361E" w:rsidRDefault="0017361E" w:rsidP="002E05BF">
      <w:pPr>
        <w:spacing w:after="0" w:line="360" w:lineRule="auto"/>
        <w:rPr>
          <w:rFonts w:ascii="Times New Roman" w:hAnsi="Times New Roman" w:cs="Times New Roman"/>
          <w:b/>
          <w:sz w:val="30"/>
          <w:szCs w:val="24"/>
        </w:rPr>
      </w:pPr>
      <w:r w:rsidRPr="0017361E">
        <w:rPr>
          <w:rFonts w:ascii="Times New Roman" w:hAnsi="Times New Roman" w:cs="Times New Roman"/>
          <w:b/>
          <w:sz w:val="30"/>
          <w:szCs w:val="24"/>
        </w:rPr>
        <w:t xml:space="preserve">Xét tuyển sử dụng kết quả kỳ thi tốt nghiệp THPT </w:t>
      </w:r>
    </w:p>
    <w:p w14:paraId="56C49774" w14:textId="77777777" w:rsidR="0017361E" w:rsidRDefault="0017361E" w:rsidP="002E05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F31448" w14:textId="77777777" w:rsidR="002E05BF" w:rsidRDefault="002E05BF" w:rsidP="002E05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05BF">
        <w:rPr>
          <w:rFonts w:ascii="Times New Roman" w:hAnsi="Times New Roman" w:cs="Times New Roman"/>
          <w:sz w:val="24"/>
          <w:szCs w:val="24"/>
        </w:rPr>
        <w:t>Năm 2020, Trường ĐH Công nghiệp TP.HCM tuyển sinh cả nước, thí sinh</w:t>
      </w:r>
      <w:r w:rsidR="00121F1D" w:rsidRPr="002E05BF">
        <w:rPr>
          <w:rFonts w:ascii="Times New Roman" w:hAnsi="Times New Roman" w:cs="Times New Roman"/>
          <w:sz w:val="24"/>
          <w:szCs w:val="24"/>
        </w:rPr>
        <w:t xml:space="preserve"> đã tốt nghiệ</w:t>
      </w:r>
      <w:r w:rsidR="0017361E">
        <w:rPr>
          <w:rFonts w:ascii="Times New Roman" w:hAnsi="Times New Roman" w:cs="Times New Roman"/>
          <w:sz w:val="24"/>
          <w:szCs w:val="24"/>
        </w:rPr>
        <w:t>p THPT với tổng chỉ tiêu hơn 8.000 sinh viên.</w:t>
      </w:r>
    </w:p>
    <w:p w14:paraId="5E5DF182" w14:textId="77777777" w:rsidR="0017361E" w:rsidRPr="002E05BF" w:rsidRDefault="0017361E" w:rsidP="00173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Tại cơ sở đào tạo chính ở TP.HCM, nhà trường xét tuyển theo 4 phương thức, trong khi phân hiệu Quảng Ngãi sử dụng 3 phương thức xét tuyển.</w:t>
      </w:r>
    </w:p>
    <w:p w14:paraId="550702E2" w14:textId="77777777" w:rsidR="002E05BF" w:rsidRPr="002E05BF" w:rsidRDefault="002E05BF" w:rsidP="002E05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067F35" w14:textId="77777777" w:rsidR="002E05BF" w:rsidRPr="002E05BF" w:rsidRDefault="002E05BF" w:rsidP="002E05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5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="00121F1D" w:rsidRPr="002E05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TẠI CƠ SỞ TP.</w:t>
      </w:r>
      <w:r w:rsidRPr="002E05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HCM </w:t>
      </w:r>
      <w:r w:rsidRPr="002E05BF">
        <w:rPr>
          <w:rFonts w:ascii="Times New Roman" w:hAnsi="Times New Roman" w:cs="Times New Roman"/>
          <w:sz w:val="24"/>
          <w:szCs w:val="24"/>
        </w:rPr>
        <w:t>(s</w:t>
      </w:r>
      <w:r w:rsidRPr="002E05BF">
        <w:rPr>
          <w:rFonts w:ascii="Times New Roman" w:hAnsi="Times New Roman" w:cs="Times New Roman"/>
          <w:sz w:val="24"/>
          <w:szCs w:val="24"/>
        </w:rPr>
        <w:t>ố 12 Nguyễn Văn Bả</w:t>
      </w:r>
      <w:r w:rsidRPr="002E05BF">
        <w:rPr>
          <w:rFonts w:ascii="Times New Roman" w:hAnsi="Times New Roman" w:cs="Times New Roman"/>
          <w:sz w:val="24"/>
          <w:szCs w:val="24"/>
        </w:rPr>
        <w:t>o, P.4, Q.</w:t>
      </w:r>
      <w:r w:rsidRPr="002E05BF">
        <w:rPr>
          <w:rFonts w:ascii="Times New Roman" w:hAnsi="Times New Roman" w:cs="Times New Roman"/>
          <w:sz w:val="24"/>
          <w:szCs w:val="24"/>
        </w:rPr>
        <w:t>Gò Vấp, TP.HCM. Website: www.iuh.edu.vn/tuyensinh.</w:t>
      </w:r>
    </w:p>
    <w:p w14:paraId="594AC555" w14:textId="77777777" w:rsidR="00121F1D" w:rsidRDefault="00121F1D" w:rsidP="0017236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5BF">
        <w:rPr>
          <w:rFonts w:ascii="Times New Roman" w:hAnsi="Times New Roman" w:cs="Times New Roman"/>
          <w:i/>
          <w:sz w:val="24"/>
          <w:szCs w:val="24"/>
        </w:rPr>
        <w:t>Sử dụ</w:t>
      </w:r>
      <w:r w:rsidR="002E05BF" w:rsidRPr="002E05BF">
        <w:rPr>
          <w:rFonts w:ascii="Times New Roman" w:hAnsi="Times New Roman" w:cs="Times New Roman"/>
          <w:i/>
          <w:sz w:val="24"/>
          <w:szCs w:val="24"/>
        </w:rPr>
        <w:t xml:space="preserve">ng </w:t>
      </w:r>
      <w:r w:rsidRPr="002E05BF">
        <w:rPr>
          <w:rFonts w:ascii="Times New Roman" w:hAnsi="Times New Roman" w:cs="Times New Roman"/>
          <w:i/>
          <w:sz w:val="24"/>
          <w:szCs w:val="24"/>
        </w:rPr>
        <w:t>4 phương thức xét tuyển:</w:t>
      </w:r>
    </w:p>
    <w:p w14:paraId="248126BF" w14:textId="77777777" w:rsidR="002E05BF" w:rsidRPr="002E05BF" w:rsidRDefault="002E05BF" w:rsidP="0017236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09B83133" w14:textId="77777777" w:rsidR="00121F1D" w:rsidRPr="002E05BF" w:rsidRDefault="002E05BF" w:rsidP="002E0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5BF">
        <w:rPr>
          <w:rFonts w:ascii="Times New Roman" w:hAnsi="Times New Roman" w:cs="Times New Roman"/>
          <w:sz w:val="24"/>
          <w:szCs w:val="24"/>
        </w:rPr>
        <w:t>1.</w:t>
      </w:r>
      <w:r w:rsidR="00121F1D" w:rsidRPr="002E05BF">
        <w:rPr>
          <w:rFonts w:ascii="Times New Roman" w:hAnsi="Times New Roman" w:cs="Times New Roman"/>
          <w:sz w:val="24"/>
          <w:szCs w:val="24"/>
        </w:rPr>
        <w:t xml:space="preserve"> Xét tuyển thẳng đối với học sinh giỏ</w:t>
      </w:r>
      <w:r w:rsidRPr="002E05BF">
        <w:rPr>
          <w:rFonts w:ascii="Times New Roman" w:hAnsi="Times New Roman" w:cs="Times New Roman"/>
          <w:sz w:val="24"/>
          <w:szCs w:val="24"/>
        </w:rPr>
        <w:t>i q</w:t>
      </w:r>
      <w:r w:rsidR="00121F1D" w:rsidRPr="002E05BF">
        <w:rPr>
          <w:rFonts w:ascii="Times New Roman" w:hAnsi="Times New Roman" w:cs="Times New Roman"/>
          <w:sz w:val="24"/>
          <w:szCs w:val="24"/>
        </w:rPr>
        <w:t>uốc gia, học sinh giỏi cấp tỉnh/thành phố (môn đạt giải có trong tổ hợp xét tuyể</w:t>
      </w:r>
      <w:r w:rsidRPr="002E05BF">
        <w:rPr>
          <w:rFonts w:ascii="Times New Roman" w:hAnsi="Times New Roman" w:cs="Times New Roman"/>
          <w:sz w:val="24"/>
          <w:szCs w:val="24"/>
        </w:rPr>
        <w:t>n); h</w:t>
      </w:r>
      <w:r w:rsidR="00121F1D" w:rsidRPr="002E05BF">
        <w:rPr>
          <w:rFonts w:ascii="Times New Roman" w:hAnsi="Times New Roman" w:cs="Times New Roman"/>
          <w:sz w:val="24"/>
          <w:szCs w:val="24"/>
        </w:rPr>
        <w:t>ọc sinh đạt giải các kỳ thi tay nghề cấp quốc gia có nghề đạt giải phù hợp với ngành đăng ký dự tuyể</w:t>
      </w:r>
      <w:r w:rsidRPr="002E05BF">
        <w:rPr>
          <w:rFonts w:ascii="Times New Roman" w:hAnsi="Times New Roman" w:cs="Times New Roman"/>
          <w:sz w:val="24"/>
          <w:szCs w:val="24"/>
        </w:rPr>
        <w:t>n; h</w:t>
      </w:r>
      <w:r w:rsidR="00121F1D" w:rsidRPr="002E05BF">
        <w:rPr>
          <w:rFonts w:ascii="Times New Roman" w:hAnsi="Times New Roman" w:cs="Times New Roman"/>
          <w:sz w:val="24"/>
          <w:szCs w:val="24"/>
        </w:rPr>
        <w:t>ọc sinh trường chuyên có điểm học lực lớp 10, 11 và học kỳ 1 lớp 12 đạt từ khá trở</w:t>
      </w:r>
      <w:r w:rsidRPr="002E05BF">
        <w:rPr>
          <w:rFonts w:ascii="Times New Roman" w:hAnsi="Times New Roman" w:cs="Times New Roman"/>
          <w:sz w:val="24"/>
          <w:szCs w:val="24"/>
        </w:rPr>
        <w:t xml:space="preserve"> lên; h</w:t>
      </w:r>
      <w:r w:rsidR="00121F1D" w:rsidRPr="002E05BF">
        <w:rPr>
          <w:rFonts w:ascii="Times New Roman" w:hAnsi="Times New Roman" w:cs="Times New Roman"/>
          <w:sz w:val="24"/>
          <w:szCs w:val="24"/>
        </w:rPr>
        <w:t>ọc sinh có Chứng chỉ IELTS từ 5.0 trở lên hoặc các Chứng chỉ quốc tế khác tương đương trong thời gian còn hiệu lực tính đế</w:t>
      </w:r>
      <w:r w:rsidRPr="002E05BF">
        <w:rPr>
          <w:rFonts w:ascii="Times New Roman" w:hAnsi="Times New Roman" w:cs="Times New Roman"/>
          <w:sz w:val="24"/>
          <w:szCs w:val="24"/>
        </w:rPr>
        <w:t>n ngày 31-7-</w:t>
      </w:r>
      <w:r w:rsidR="00121F1D" w:rsidRPr="002E05BF">
        <w:rPr>
          <w:rFonts w:ascii="Times New Roman" w:hAnsi="Times New Roman" w:cs="Times New Roman"/>
          <w:sz w:val="24"/>
          <w:szCs w:val="24"/>
        </w:rPr>
        <w:t>2020.</w:t>
      </w:r>
    </w:p>
    <w:p w14:paraId="7A4433C3" w14:textId="77777777" w:rsidR="00121F1D" w:rsidRPr="002E05BF" w:rsidRDefault="002E05BF" w:rsidP="002E0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5BF">
        <w:rPr>
          <w:rFonts w:ascii="Times New Roman" w:hAnsi="Times New Roman" w:cs="Times New Roman"/>
          <w:sz w:val="24"/>
          <w:szCs w:val="24"/>
        </w:rPr>
        <w:t xml:space="preserve">2. </w:t>
      </w:r>
      <w:r w:rsidR="00121F1D" w:rsidRPr="002E05BF">
        <w:rPr>
          <w:rFonts w:ascii="Times New Roman" w:hAnsi="Times New Roman" w:cs="Times New Roman"/>
          <w:sz w:val="24"/>
          <w:szCs w:val="24"/>
        </w:rPr>
        <w:t>Xét tuyển sử dụng kết quả học tập THPT lớp 10, 11 và học kỳ 1 lớp 12 (các môn có trong tổ hợp xét tuyển của ngành xét tuyển tương ứng), ngưỡng nhận hồ sơ là tổng điểm 3 môn trong tổ hợp xét tuyển tối thiểu bằng 19.50 điểm. Điểm từng môn trong tổ hợp xét tuyển được tính như sau: (điểm trung bình cả năm lớp 10 + điểm trung bình cả năm lớp 11 + điểm trung bình học kỳ 1 lớp 12)/3. Ví dụ điểm môn Toán trong tổ hợp xét tuyển được tính: (điểm trung bình cả năm môn Toán lớp 10 + điểm trung bình cả năm môn Toán lớp 11 + điểm trung bình học kỳ 1 môn Toán lớp 12)/3, các môn còn lại được tính tương tự.</w:t>
      </w:r>
    </w:p>
    <w:p w14:paraId="2582AF8F" w14:textId="77777777" w:rsidR="00F34662" w:rsidRPr="002E05BF" w:rsidRDefault="00F34662" w:rsidP="002E0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5BF">
        <w:rPr>
          <w:rFonts w:ascii="Times New Roman" w:hAnsi="Times New Roman" w:cs="Times New Roman"/>
          <w:sz w:val="24"/>
          <w:szCs w:val="24"/>
        </w:rPr>
        <w:t xml:space="preserve">Thời gian nhận hồ sơ từ </w:t>
      </w:r>
      <w:r w:rsidR="002E05BF" w:rsidRPr="002E05BF">
        <w:rPr>
          <w:rFonts w:ascii="Times New Roman" w:hAnsi="Times New Roman" w:cs="Times New Roman"/>
          <w:sz w:val="24"/>
          <w:szCs w:val="24"/>
        </w:rPr>
        <w:t>nay</w:t>
      </w:r>
      <w:r w:rsidRPr="002E05BF">
        <w:rPr>
          <w:rFonts w:ascii="Times New Roman" w:hAnsi="Times New Roman" w:cs="Times New Roman"/>
          <w:sz w:val="24"/>
          <w:szCs w:val="24"/>
        </w:rPr>
        <w:t xml:space="preserve"> đế</w:t>
      </w:r>
      <w:r w:rsidR="002E05BF" w:rsidRPr="002E05BF">
        <w:rPr>
          <w:rFonts w:ascii="Times New Roman" w:hAnsi="Times New Roman" w:cs="Times New Roman"/>
          <w:sz w:val="24"/>
          <w:szCs w:val="24"/>
        </w:rPr>
        <w:t>n ngày 5-7-</w:t>
      </w:r>
      <w:r w:rsidRPr="002E05BF">
        <w:rPr>
          <w:rFonts w:ascii="Times New Roman" w:hAnsi="Times New Roman" w:cs="Times New Roman"/>
          <w:sz w:val="24"/>
          <w:szCs w:val="24"/>
        </w:rPr>
        <w:t>2020.</w:t>
      </w:r>
      <w:r w:rsidR="002E05BF" w:rsidRPr="002E05BF">
        <w:rPr>
          <w:rFonts w:ascii="Times New Roman" w:hAnsi="Times New Roman" w:cs="Times New Roman"/>
          <w:sz w:val="24"/>
          <w:szCs w:val="24"/>
        </w:rPr>
        <w:t xml:space="preserve"> </w:t>
      </w:r>
      <w:r w:rsidRPr="002E05BF">
        <w:rPr>
          <w:rFonts w:ascii="Times New Roman" w:hAnsi="Times New Roman" w:cs="Times New Roman"/>
          <w:sz w:val="24"/>
          <w:szCs w:val="24"/>
        </w:rPr>
        <w:t>Thí sinh đăng ký xét tuyển online tại website: http://www.iuh.edu.vn/tuyensinh/</w:t>
      </w:r>
    </w:p>
    <w:p w14:paraId="2195D432" w14:textId="77777777" w:rsidR="006A20C2" w:rsidRPr="002E05BF" w:rsidRDefault="002E05BF" w:rsidP="002E0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5BF">
        <w:rPr>
          <w:rFonts w:ascii="Times New Roman" w:hAnsi="Times New Roman" w:cs="Times New Roman"/>
          <w:sz w:val="24"/>
          <w:szCs w:val="24"/>
        </w:rPr>
        <w:t xml:space="preserve">3. </w:t>
      </w:r>
      <w:r w:rsidR="00121F1D" w:rsidRPr="002E05BF">
        <w:rPr>
          <w:rFonts w:ascii="Times New Roman" w:hAnsi="Times New Roman" w:cs="Times New Roman"/>
          <w:sz w:val="24"/>
          <w:szCs w:val="24"/>
        </w:rPr>
        <w:t>Xét tuyển sử dụng kết quả kỳ thi tốt nghiệp THPT năm 2020.</w:t>
      </w:r>
      <w:r w:rsidRPr="002E05BF">
        <w:rPr>
          <w:rFonts w:ascii="Times New Roman" w:hAnsi="Times New Roman" w:cs="Times New Roman"/>
          <w:sz w:val="24"/>
          <w:szCs w:val="24"/>
        </w:rPr>
        <w:t xml:space="preserve"> </w:t>
      </w:r>
      <w:r w:rsidR="006A20C2" w:rsidRPr="002E05BF">
        <w:rPr>
          <w:rFonts w:ascii="Times New Roman" w:hAnsi="Times New Roman" w:cs="Times New Roman"/>
          <w:sz w:val="24"/>
          <w:szCs w:val="24"/>
        </w:rPr>
        <w:t xml:space="preserve">Đăng ký xét tuyển cùng với hồ sơ đăng ký thi tốt nghiệp THPT và theo lịch công tác tuyển sinh của Bộ </w:t>
      </w:r>
      <w:r w:rsidRPr="002E05BF">
        <w:rPr>
          <w:rFonts w:ascii="Times New Roman" w:hAnsi="Times New Roman" w:cs="Times New Roman"/>
          <w:sz w:val="24"/>
          <w:szCs w:val="24"/>
        </w:rPr>
        <w:t>GD-ĐT</w:t>
      </w:r>
      <w:r w:rsidR="006A20C2" w:rsidRPr="002E05BF">
        <w:rPr>
          <w:rFonts w:ascii="Times New Roman" w:hAnsi="Times New Roman" w:cs="Times New Roman"/>
          <w:sz w:val="24"/>
          <w:szCs w:val="24"/>
        </w:rPr>
        <w:t>.</w:t>
      </w:r>
    </w:p>
    <w:p w14:paraId="0BFA5470" w14:textId="77777777" w:rsidR="006A20C2" w:rsidRDefault="002E05BF" w:rsidP="002E0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5BF">
        <w:rPr>
          <w:rFonts w:ascii="Times New Roman" w:hAnsi="Times New Roman" w:cs="Times New Roman"/>
          <w:sz w:val="24"/>
          <w:szCs w:val="24"/>
        </w:rPr>
        <w:t>4.</w:t>
      </w:r>
      <w:r w:rsidR="00121F1D" w:rsidRPr="002E05BF">
        <w:rPr>
          <w:rFonts w:ascii="Times New Roman" w:hAnsi="Times New Roman" w:cs="Times New Roman"/>
          <w:sz w:val="24"/>
          <w:szCs w:val="24"/>
        </w:rPr>
        <w:t xml:space="preserve"> Xét tuyển sử dụng kết quả kỳ thi đánh giá năng lực do Đ</w:t>
      </w:r>
      <w:r w:rsidRPr="002E05BF">
        <w:rPr>
          <w:rFonts w:ascii="Times New Roman" w:hAnsi="Times New Roman" w:cs="Times New Roman"/>
          <w:sz w:val="24"/>
          <w:szCs w:val="24"/>
        </w:rPr>
        <w:t>H</w:t>
      </w:r>
      <w:r w:rsidR="00121F1D" w:rsidRPr="002E05BF">
        <w:rPr>
          <w:rFonts w:ascii="Times New Roman" w:hAnsi="Times New Roman" w:cs="Times New Roman"/>
          <w:sz w:val="24"/>
          <w:szCs w:val="24"/>
        </w:rPr>
        <w:t xml:space="preserve"> Quố</w:t>
      </w:r>
      <w:r w:rsidRPr="002E05BF">
        <w:rPr>
          <w:rFonts w:ascii="Times New Roman" w:hAnsi="Times New Roman" w:cs="Times New Roman"/>
          <w:sz w:val="24"/>
          <w:szCs w:val="24"/>
        </w:rPr>
        <w:t>c g</w:t>
      </w:r>
      <w:r w:rsidR="00121F1D" w:rsidRPr="002E05BF">
        <w:rPr>
          <w:rFonts w:ascii="Times New Roman" w:hAnsi="Times New Roman" w:cs="Times New Roman"/>
          <w:sz w:val="24"/>
          <w:szCs w:val="24"/>
        </w:rPr>
        <w:t>ia TP.HCM tổ chức năm 2020.</w:t>
      </w:r>
      <w:r w:rsidRPr="002E05BF">
        <w:rPr>
          <w:rFonts w:ascii="Times New Roman" w:hAnsi="Times New Roman" w:cs="Times New Roman"/>
          <w:sz w:val="24"/>
          <w:szCs w:val="24"/>
        </w:rPr>
        <w:t xml:space="preserve"> Thí sinh đ</w:t>
      </w:r>
      <w:r w:rsidR="006A20C2" w:rsidRPr="002E05BF">
        <w:rPr>
          <w:rFonts w:ascii="Times New Roman" w:hAnsi="Times New Roman" w:cs="Times New Roman"/>
          <w:sz w:val="24"/>
          <w:szCs w:val="24"/>
        </w:rPr>
        <w:t>ăng ký theo kỳ thi đánh giá năng lực của Đ</w:t>
      </w:r>
      <w:r w:rsidRPr="002E05BF">
        <w:rPr>
          <w:rFonts w:ascii="Times New Roman" w:hAnsi="Times New Roman" w:cs="Times New Roman"/>
          <w:sz w:val="24"/>
          <w:szCs w:val="24"/>
        </w:rPr>
        <w:t>H</w:t>
      </w:r>
      <w:r w:rsidR="006A20C2" w:rsidRPr="002E05BF">
        <w:rPr>
          <w:rFonts w:ascii="Times New Roman" w:hAnsi="Times New Roman" w:cs="Times New Roman"/>
          <w:sz w:val="24"/>
          <w:szCs w:val="24"/>
        </w:rPr>
        <w:t xml:space="preserve"> Quố</w:t>
      </w:r>
      <w:r w:rsidRPr="002E05BF">
        <w:rPr>
          <w:rFonts w:ascii="Times New Roman" w:hAnsi="Times New Roman" w:cs="Times New Roman"/>
          <w:sz w:val="24"/>
          <w:szCs w:val="24"/>
        </w:rPr>
        <w:t>c gia TP</w:t>
      </w:r>
      <w:r w:rsidR="006A20C2" w:rsidRPr="002E05BF">
        <w:rPr>
          <w:rFonts w:ascii="Times New Roman" w:hAnsi="Times New Roman" w:cs="Times New Roman"/>
          <w:sz w:val="24"/>
          <w:szCs w:val="24"/>
        </w:rPr>
        <w:t>.HCM.</w:t>
      </w:r>
    </w:p>
    <w:p w14:paraId="1D861119" w14:textId="77777777" w:rsidR="0017361E" w:rsidRPr="002E05BF" w:rsidRDefault="0017361E" w:rsidP="002E0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ABFB4" w14:textId="77777777" w:rsidR="00121F1D" w:rsidRPr="002E05BF" w:rsidRDefault="002E05BF" w:rsidP="00172366">
      <w:pPr>
        <w:pStyle w:val="Heading3"/>
        <w:spacing w:before="0"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2E05BF">
        <w:rPr>
          <w:rFonts w:ascii="Times New Roman" w:hAnsi="Times New Roman" w:cs="Times New Roman"/>
          <w:b/>
          <w:color w:val="auto"/>
        </w:rPr>
        <w:t>*</w:t>
      </w:r>
      <w:r w:rsidR="00121F1D" w:rsidRPr="002E05BF">
        <w:rPr>
          <w:rFonts w:ascii="Times New Roman" w:hAnsi="Times New Roman" w:cs="Times New Roman"/>
          <w:b/>
          <w:color w:val="auto"/>
        </w:rPr>
        <w:t>TẠI PHÂN HIỆU QUẢNG NGÃI</w:t>
      </w:r>
      <w:r w:rsidRPr="002E05BF">
        <w:rPr>
          <w:rFonts w:ascii="Times New Roman" w:hAnsi="Times New Roman" w:cs="Times New Roman"/>
          <w:b/>
          <w:color w:val="auto"/>
        </w:rPr>
        <w:t xml:space="preserve"> (</w:t>
      </w:r>
      <w:r w:rsidRPr="002E05BF">
        <w:rPr>
          <w:rFonts w:ascii="Times New Roman" w:hAnsi="Times New Roman" w:cs="Times New Roman"/>
        </w:rPr>
        <w:t>s</w:t>
      </w:r>
      <w:r w:rsidRPr="002E05BF">
        <w:rPr>
          <w:rFonts w:ascii="Times New Roman" w:hAnsi="Times New Roman" w:cs="Times New Roman"/>
        </w:rPr>
        <w:t>ố</w:t>
      </w:r>
      <w:r w:rsidRPr="002E05BF">
        <w:rPr>
          <w:rFonts w:ascii="Times New Roman" w:hAnsi="Times New Roman" w:cs="Times New Roman"/>
        </w:rPr>
        <w:t xml:space="preserve"> 938 Quang Trung, TP</w:t>
      </w:r>
      <w:r w:rsidRPr="002E05BF">
        <w:rPr>
          <w:rFonts w:ascii="Times New Roman" w:hAnsi="Times New Roman" w:cs="Times New Roman"/>
        </w:rPr>
        <w:t xml:space="preserve"> Quảng Ngãi, tỉnh Quảng Ngãi</w:t>
      </w:r>
      <w:r w:rsidRPr="002E05BF">
        <w:rPr>
          <w:rFonts w:ascii="Times New Roman" w:hAnsi="Times New Roman" w:cs="Times New Roman"/>
        </w:rPr>
        <w:t>):</w:t>
      </w:r>
    </w:p>
    <w:p w14:paraId="3DA92B24" w14:textId="77777777" w:rsidR="00121F1D" w:rsidRPr="002E05BF" w:rsidRDefault="00121F1D" w:rsidP="0017236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05BF">
        <w:rPr>
          <w:rFonts w:ascii="Times New Roman" w:hAnsi="Times New Roman" w:cs="Times New Roman"/>
          <w:i/>
          <w:sz w:val="24"/>
          <w:szCs w:val="24"/>
        </w:rPr>
        <w:t>Sử dụ</w:t>
      </w:r>
      <w:r w:rsidR="002E05BF" w:rsidRPr="002E05BF">
        <w:rPr>
          <w:rFonts w:ascii="Times New Roman" w:hAnsi="Times New Roman" w:cs="Times New Roman"/>
          <w:i/>
          <w:sz w:val="24"/>
          <w:szCs w:val="24"/>
        </w:rPr>
        <w:t xml:space="preserve">ng </w:t>
      </w:r>
      <w:r w:rsidRPr="002E05BF">
        <w:rPr>
          <w:rFonts w:ascii="Times New Roman" w:hAnsi="Times New Roman" w:cs="Times New Roman"/>
          <w:i/>
          <w:sz w:val="24"/>
          <w:szCs w:val="24"/>
        </w:rPr>
        <w:t>3 phương thức xét tuyển:</w:t>
      </w:r>
    </w:p>
    <w:p w14:paraId="1DE8DA40" w14:textId="77777777" w:rsidR="00121F1D" w:rsidRPr="002E05BF" w:rsidRDefault="002E05BF" w:rsidP="002E0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5BF">
        <w:rPr>
          <w:rFonts w:ascii="Times New Roman" w:hAnsi="Times New Roman" w:cs="Times New Roman"/>
          <w:sz w:val="24"/>
          <w:szCs w:val="24"/>
        </w:rPr>
        <w:t>1.</w:t>
      </w:r>
      <w:r w:rsidR="00121F1D" w:rsidRPr="002E05BF">
        <w:rPr>
          <w:rFonts w:ascii="Times New Roman" w:hAnsi="Times New Roman" w:cs="Times New Roman"/>
          <w:sz w:val="24"/>
          <w:szCs w:val="24"/>
        </w:rPr>
        <w:t xml:space="preserve"> Xét tuyển thẳng đối với học sinh giỏ</w:t>
      </w:r>
      <w:r w:rsidRPr="002E05BF">
        <w:rPr>
          <w:rFonts w:ascii="Times New Roman" w:hAnsi="Times New Roman" w:cs="Times New Roman"/>
          <w:sz w:val="24"/>
          <w:szCs w:val="24"/>
        </w:rPr>
        <w:t>i q</w:t>
      </w:r>
      <w:r w:rsidR="00121F1D" w:rsidRPr="002E05BF">
        <w:rPr>
          <w:rFonts w:ascii="Times New Roman" w:hAnsi="Times New Roman" w:cs="Times New Roman"/>
          <w:sz w:val="24"/>
          <w:szCs w:val="24"/>
        </w:rPr>
        <w:t>uốc gia, học sinh giỏi cấp tỉnh/thành phố (môn đạt giải có trong tổ hợp xét tuyể</w:t>
      </w:r>
      <w:r w:rsidRPr="002E05BF">
        <w:rPr>
          <w:rFonts w:ascii="Times New Roman" w:hAnsi="Times New Roman" w:cs="Times New Roman"/>
          <w:sz w:val="24"/>
          <w:szCs w:val="24"/>
        </w:rPr>
        <w:t>n); h</w:t>
      </w:r>
      <w:r w:rsidR="00121F1D" w:rsidRPr="002E05BF">
        <w:rPr>
          <w:rFonts w:ascii="Times New Roman" w:hAnsi="Times New Roman" w:cs="Times New Roman"/>
          <w:sz w:val="24"/>
          <w:szCs w:val="24"/>
        </w:rPr>
        <w:t>ọc sinh đạt giải các kỳ thi tay nghề cấp quốc gia có nghề đạt giải phù hợp với ngành đăng ký dự tuyể</w:t>
      </w:r>
      <w:r w:rsidRPr="002E05BF">
        <w:rPr>
          <w:rFonts w:ascii="Times New Roman" w:hAnsi="Times New Roman" w:cs="Times New Roman"/>
          <w:sz w:val="24"/>
          <w:szCs w:val="24"/>
        </w:rPr>
        <w:t>n; h</w:t>
      </w:r>
      <w:r w:rsidR="00121F1D" w:rsidRPr="002E05BF">
        <w:rPr>
          <w:rFonts w:ascii="Times New Roman" w:hAnsi="Times New Roman" w:cs="Times New Roman"/>
          <w:sz w:val="24"/>
          <w:szCs w:val="24"/>
        </w:rPr>
        <w:t>ọc sinh trường chuyên có điểm học lực lớp 10, 11 và học kỳ 1 lớp 12 đạt từ khá trở</w:t>
      </w:r>
      <w:r w:rsidRPr="002E05BF">
        <w:rPr>
          <w:rFonts w:ascii="Times New Roman" w:hAnsi="Times New Roman" w:cs="Times New Roman"/>
          <w:sz w:val="24"/>
          <w:szCs w:val="24"/>
        </w:rPr>
        <w:t xml:space="preserve"> lên; h</w:t>
      </w:r>
      <w:r w:rsidR="00121F1D" w:rsidRPr="002E05BF">
        <w:rPr>
          <w:rFonts w:ascii="Times New Roman" w:hAnsi="Times New Roman" w:cs="Times New Roman"/>
          <w:sz w:val="24"/>
          <w:szCs w:val="24"/>
        </w:rPr>
        <w:t>ọc sinh có Chứng chỉ IELTS từ 5.0 trở lên hoặc các Chứng chỉ quốc tế khác tương đương trong thời gian còn hiệu lực tính đế</w:t>
      </w:r>
      <w:r w:rsidRPr="002E05BF">
        <w:rPr>
          <w:rFonts w:ascii="Times New Roman" w:hAnsi="Times New Roman" w:cs="Times New Roman"/>
          <w:sz w:val="24"/>
          <w:szCs w:val="24"/>
        </w:rPr>
        <w:t>n ngày 31-7-</w:t>
      </w:r>
      <w:r w:rsidR="00121F1D" w:rsidRPr="002E05BF">
        <w:rPr>
          <w:rFonts w:ascii="Times New Roman" w:hAnsi="Times New Roman" w:cs="Times New Roman"/>
          <w:sz w:val="24"/>
          <w:szCs w:val="24"/>
        </w:rPr>
        <w:t>2020.</w:t>
      </w:r>
    </w:p>
    <w:p w14:paraId="09097862" w14:textId="77777777" w:rsidR="00121F1D" w:rsidRPr="002E05BF" w:rsidRDefault="002E05BF" w:rsidP="002E0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5BF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21F1D" w:rsidRPr="002E05BF">
        <w:rPr>
          <w:rFonts w:ascii="Times New Roman" w:hAnsi="Times New Roman" w:cs="Times New Roman"/>
          <w:sz w:val="24"/>
          <w:szCs w:val="24"/>
        </w:rPr>
        <w:t>. Xét tuyển sử dụng kết quả học tập THPT lớp 10, 11 và học kỳ 1 lớp 12 (các môn có trong tổ hợp xét tuyển của ngành xét tuyển tương ứng), ngưỡng nhận hồ sơ là tổng điểm 3 môn trong tổ hợp xét tuyển tối thiểu bằ</w:t>
      </w:r>
      <w:r w:rsidRPr="002E05BF">
        <w:rPr>
          <w:rFonts w:ascii="Times New Roman" w:hAnsi="Times New Roman" w:cs="Times New Roman"/>
          <w:sz w:val="24"/>
          <w:szCs w:val="24"/>
        </w:rPr>
        <w:t>ng 18</w:t>
      </w:r>
      <w:r w:rsidR="00121F1D" w:rsidRPr="002E05BF">
        <w:rPr>
          <w:rFonts w:ascii="Times New Roman" w:hAnsi="Times New Roman" w:cs="Times New Roman"/>
          <w:sz w:val="24"/>
          <w:szCs w:val="24"/>
        </w:rPr>
        <w:t xml:space="preserve"> điểm. Điểm từng môn trong tổ hợp xét tuyển được tính như sau: (điểm trung bình cả năm lớp 10 + điểm trung bình cả năm lớp 11 + điểm trung bình học kỳ 1 lớp 12)/3.</w:t>
      </w:r>
    </w:p>
    <w:p w14:paraId="4B5C04BE" w14:textId="77777777" w:rsidR="002E05BF" w:rsidRPr="002E05BF" w:rsidRDefault="006A20C2" w:rsidP="002E05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5BF">
        <w:rPr>
          <w:rFonts w:ascii="Times New Roman" w:hAnsi="Times New Roman" w:cs="Times New Roman"/>
          <w:sz w:val="24"/>
          <w:szCs w:val="24"/>
        </w:rPr>
        <w:t xml:space="preserve">Thời gian nhận hồ sơ từ </w:t>
      </w:r>
      <w:r w:rsidR="002E05BF" w:rsidRPr="002E05BF">
        <w:rPr>
          <w:rFonts w:ascii="Times New Roman" w:hAnsi="Times New Roman" w:cs="Times New Roman"/>
          <w:sz w:val="24"/>
          <w:szCs w:val="24"/>
        </w:rPr>
        <w:t xml:space="preserve">nay </w:t>
      </w:r>
      <w:r w:rsidRPr="002E05BF">
        <w:rPr>
          <w:rFonts w:ascii="Times New Roman" w:hAnsi="Times New Roman" w:cs="Times New Roman"/>
          <w:sz w:val="24"/>
          <w:szCs w:val="24"/>
        </w:rPr>
        <w:t>đến</w:t>
      </w:r>
      <w:r w:rsidR="002E05BF" w:rsidRPr="002E05BF">
        <w:rPr>
          <w:rFonts w:ascii="Times New Roman" w:hAnsi="Times New Roman" w:cs="Times New Roman"/>
          <w:sz w:val="24"/>
          <w:szCs w:val="24"/>
        </w:rPr>
        <w:t xml:space="preserve"> ngày 5-7-</w:t>
      </w:r>
      <w:r w:rsidRPr="002E05BF">
        <w:rPr>
          <w:rFonts w:ascii="Times New Roman" w:hAnsi="Times New Roman" w:cs="Times New Roman"/>
          <w:sz w:val="24"/>
          <w:szCs w:val="24"/>
        </w:rPr>
        <w:t>2020.</w:t>
      </w:r>
      <w:r w:rsidR="0017361E">
        <w:rPr>
          <w:rFonts w:ascii="Times New Roman" w:hAnsi="Times New Roman" w:cs="Times New Roman"/>
          <w:sz w:val="24"/>
          <w:szCs w:val="24"/>
        </w:rPr>
        <w:t xml:space="preserve"> </w:t>
      </w:r>
      <w:r w:rsidRPr="002E05BF">
        <w:rPr>
          <w:rFonts w:ascii="Times New Roman" w:hAnsi="Times New Roman" w:cs="Times New Roman"/>
          <w:sz w:val="24"/>
          <w:szCs w:val="24"/>
        </w:rPr>
        <w:t xml:space="preserve">Thí sinh đăng ký xét tuyển online tại website: </w:t>
      </w:r>
      <w:r w:rsidR="002E05BF" w:rsidRPr="002E05BF">
        <w:rPr>
          <w:rFonts w:ascii="Times New Roman" w:hAnsi="Times New Roman" w:cs="Times New Roman"/>
          <w:sz w:val="24"/>
          <w:szCs w:val="24"/>
        </w:rPr>
        <w:t>http://www.iuh.edu.vn/tuyensinh/</w:t>
      </w:r>
    </w:p>
    <w:p w14:paraId="242ECF42" w14:textId="77777777" w:rsidR="00B642D4" w:rsidRPr="0017361E" w:rsidRDefault="00121F1D" w:rsidP="0017361E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61E">
        <w:rPr>
          <w:rFonts w:ascii="Times New Roman" w:hAnsi="Times New Roman" w:cs="Times New Roman"/>
          <w:sz w:val="24"/>
          <w:szCs w:val="24"/>
        </w:rPr>
        <w:t>Xét tuyển sử dụng kết quả kỳ thi tốt nghiệp THPT năm 2020.</w:t>
      </w:r>
      <w:r w:rsidR="0017361E" w:rsidRPr="0017361E">
        <w:rPr>
          <w:rFonts w:ascii="Times New Roman" w:hAnsi="Times New Roman" w:cs="Times New Roman"/>
          <w:sz w:val="24"/>
          <w:szCs w:val="24"/>
        </w:rPr>
        <w:t xml:space="preserve"> </w:t>
      </w:r>
      <w:r w:rsidR="006A20C2" w:rsidRPr="0017361E">
        <w:rPr>
          <w:rFonts w:ascii="Times New Roman" w:hAnsi="Times New Roman" w:cs="Times New Roman"/>
          <w:sz w:val="24"/>
          <w:szCs w:val="24"/>
        </w:rPr>
        <w:t xml:space="preserve">Đăng ký xét tuyển cùng với hồ sơ đăng ký thi tốt nghiệp THPT và theo lịch công tác tuyển sinh của Bộ </w:t>
      </w:r>
      <w:r w:rsidR="002E05BF" w:rsidRPr="0017361E">
        <w:rPr>
          <w:rFonts w:ascii="Times New Roman" w:hAnsi="Times New Roman" w:cs="Times New Roman"/>
          <w:sz w:val="24"/>
          <w:szCs w:val="24"/>
        </w:rPr>
        <w:t>GD-ĐT</w:t>
      </w:r>
      <w:r w:rsidR="006A20C2" w:rsidRPr="0017361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260"/>
        <w:gridCol w:w="4860"/>
        <w:gridCol w:w="990"/>
        <w:gridCol w:w="2070"/>
      </w:tblGrid>
      <w:tr w:rsidR="002E05BF" w:rsidRPr="002E05BF" w14:paraId="36112D26" w14:textId="77777777" w:rsidTr="002E05BF">
        <w:trPr>
          <w:trHeight w:val="336"/>
          <w:tblHeader/>
        </w:trPr>
        <w:tc>
          <w:tcPr>
            <w:tcW w:w="9895" w:type="dxa"/>
            <w:gridSpan w:val="5"/>
            <w:shd w:val="clear" w:color="auto" w:fill="auto"/>
            <w:vAlign w:val="center"/>
          </w:tcPr>
          <w:p w14:paraId="32D1CF79" w14:textId="77777777" w:rsidR="002E05BF" w:rsidRPr="002E05BF" w:rsidRDefault="002E05BF" w:rsidP="00614209">
            <w:pPr>
              <w:autoSpaceDN w:val="0"/>
              <w:spacing w:before="1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v-SE"/>
              </w:rPr>
            </w:pPr>
            <w:r w:rsidRPr="002E0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v-SE"/>
              </w:rPr>
              <w:t>TRƯỜNG ĐH CÔNG NGHIỆP TP.HCM – Mã trường: IUH</w:t>
            </w:r>
          </w:p>
        </w:tc>
      </w:tr>
      <w:tr w:rsidR="002E05BF" w:rsidRPr="002E05BF" w14:paraId="35B9D6C5" w14:textId="77777777" w:rsidTr="0017361E">
        <w:trPr>
          <w:trHeight w:val="1095"/>
          <w:tblHeader/>
        </w:trPr>
        <w:tc>
          <w:tcPr>
            <w:tcW w:w="715" w:type="dxa"/>
            <w:shd w:val="clear" w:color="auto" w:fill="auto"/>
            <w:vAlign w:val="center"/>
          </w:tcPr>
          <w:p w14:paraId="4BFDDCA0" w14:textId="77777777" w:rsidR="002E05BF" w:rsidRPr="002E05BF" w:rsidRDefault="002E05BF" w:rsidP="00E06AA4">
            <w:pPr>
              <w:autoSpaceDN w:val="0"/>
              <w:spacing w:before="1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v-SE"/>
              </w:rPr>
            </w:pPr>
            <w:r w:rsidRPr="002E0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v-SE"/>
              </w:rPr>
              <w:t>STT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05CD73" w14:textId="77777777" w:rsidR="002E05BF" w:rsidRPr="002E05BF" w:rsidRDefault="002E05BF" w:rsidP="00E06AA4">
            <w:pPr>
              <w:autoSpaceDN w:val="0"/>
              <w:spacing w:before="1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v-SE"/>
              </w:rPr>
            </w:pPr>
            <w:r w:rsidRPr="002E0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v-SE"/>
              </w:rPr>
              <w:t xml:space="preserve">Mã </w:t>
            </w:r>
            <w:r w:rsidRPr="002E0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v-SE"/>
              </w:rPr>
              <w:t>ngành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AA7A120" w14:textId="77777777" w:rsidR="002E05BF" w:rsidRPr="002E05BF" w:rsidRDefault="002E05BF" w:rsidP="00614209">
            <w:pPr>
              <w:autoSpaceDN w:val="0"/>
              <w:spacing w:before="1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v-SE"/>
              </w:rPr>
            </w:pPr>
            <w:r w:rsidRPr="002E0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v-SE"/>
              </w:rPr>
              <w:t>Tên ngành</w:t>
            </w:r>
          </w:p>
        </w:tc>
        <w:tc>
          <w:tcPr>
            <w:tcW w:w="990" w:type="dxa"/>
            <w:vAlign w:val="center"/>
          </w:tcPr>
          <w:p w14:paraId="7BDD1520" w14:textId="77777777" w:rsidR="002E05BF" w:rsidRPr="002E05BF" w:rsidRDefault="002E05BF" w:rsidP="00614209">
            <w:pPr>
              <w:autoSpaceDN w:val="0"/>
              <w:spacing w:before="1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v-SE"/>
              </w:rPr>
            </w:pPr>
            <w:r w:rsidRPr="002E0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v-SE"/>
              </w:rPr>
              <w:t>Chỉ tiêu</w:t>
            </w:r>
          </w:p>
        </w:tc>
        <w:tc>
          <w:tcPr>
            <w:tcW w:w="2070" w:type="dxa"/>
            <w:vAlign w:val="center"/>
          </w:tcPr>
          <w:p w14:paraId="6B8057EC" w14:textId="77777777" w:rsidR="002E05BF" w:rsidRPr="002E05BF" w:rsidRDefault="002E05BF" w:rsidP="00614209">
            <w:pPr>
              <w:autoSpaceDN w:val="0"/>
              <w:spacing w:before="12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v-SE"/>
              </w:rPr>
            </w:pPr>
            <w:r w:rsidRPr="002E05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v-SE"/>
              </w:rPr>
              <w:t>Tổ hợp xét tuyển</w:t>
            </w:r>
          </w:p>
        </w:tc>
      </w:tr>
      <w:tr w:rsidR="002E05BF" w:rsidRPr="002E05BF" w14:paraId="23112C7A" w14:textId="77777777" w:rsidTr="0017361E">
        <w:tc>
          <w:tcPr>
            <w:tcW w:w="715" w:type="dxa"/>
            <w:shd w:val="clear" w:color="auto" w:fill="auto"/>
            <w:vAlign w:val="center"/>
          </w:tcPr>
          <w:p w14:paraId="35711BE8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48730A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7510301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97225B8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nghệ kỹ thuật điện, điện tử</w:t>
            </w: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gồm 02 chuyên ngành: </w:t>
            </w:r>
          </w:p>
          <w:p w14:paraId="1B1DCA94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Công nghệ kỹ thuật điện, điện tử; </w:t>
            </w:r>
          </w:p>
          <w:p w14:paraId="60F15539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- Năng lượng tái tạo</w:t>
            </w:r>
          </w:p>
        </w:tc>
        <w:tc>
          <w:tcPr>
            <w:tcW w:w="990" w:type="dxa"/>
            <w:vAlign w:val="center"/>
          </w:tcPr>
          <w:p w14:paraId="255F5429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70" w:type="dxa"/>
            <w:vAlign w:val="center"/>
          </w:tcPr>
          <w:p w14:paraId="552C6450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A01, C01, D90</w:t>
            </w:r>
          </w:p>
        </w:tc>
      </w:tr>
      <w:tr w:rsidR="002E05BF" w:rsidRPr="002E05BF" w14:paraId="0212AC0D" w14:textId="77777777" w:rsidTr="0017361E">
        <w:tc>
          <w:tcPr>
            <w:tcW w:w="715" w:type="dxa"/>
            <w:shd w:val="clear" w:color="auto" w:fill="auto"/>
            <w:vAlign w:val="center"/>
          </w:tcPr>
          <w:p w14:paraId="64E40EDF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C1B76F4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7510303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4AF1E5E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kỹ thuật điều khiển và tự động hóa</w:t>
            </w:r>
          </w:p>
        </w:tc>
        <w:tc>
          <w:tcPr>
            <w:tcW w:w="990" w:type="dxa"/>
            <w:vAlign w:val="center"/>
          </w:tcPr>
          <w:p w14:paraId="2D2CF10A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070" w:type="dxa"/>
            <w:vAlign w:val="center"/>
          </w:tcPr>
          <w:p w14:paraId="3027CDE6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A01, C01, D90</w:t>
            </w:r>
          </w:p>
        </w:tc>
      </w:tr>
      <w:tr w:rsidR="002E05BF" w:rsidRPr="002E05BF" w14:paraId="03440BCF" w14:textId="77777777" w:rsidTr="0017361E">
        <w:tc>
          <w:tcPr>
            <w:tcW w:w="715" w:type="dxa"/>
            <w:shd w:val="clear" w:color="auto" w:fill="auto"/>
            <w:vAlign w:val="center"/>
          </w:tcPr>
          <w:p w14:paraId="215F2ABE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F78175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7510302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42E4C74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kỹ thuật điện tử - viễn thông</w:t>
            </w:r>
          </w:p>
        </w:tc>
        <w:tc>
          <w:tcPr>
            <w:tcW w:w="990" w:type="dxa"/>
            <w:vAlign w:val="center"/>
          </w:tcPr>
          <w:p w14:paraId="5F37EE02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070" w:type="dxa"/>
            <w:vAlign w:val="center"/>
          </w:tcPr>
          <w:p w14:paraId="7FB2A3D4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A01, C01, D90</w:t>
            </w:r>
          </w:p>
        </w:tc>
      </w:tr>
      <w:tr w:rsidR="002E05BF" w:rsidRPr="002E05BF" w14:paraId="2142BB26" w14:textId="77777777" w:rsidTr="0017361E">
        <w:trPr>
          <w:trHeight w:val="70"/>
        </w:trPr>
        <w:tc>
          <w:tcPr>
            <w:tcW w:w="715" w:type="dxa"/>
            <w:shd w:val="clear" w:color="auto" w:fill="auto"/>
            <w:vAlign w:val="center"/>
          </w:tcPr>
          <w:p w14:paraId="6485A730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66BD5F8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7480108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1FC93C4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kỹ thuật máy tính</w:t>
            </w:r>
          </w:p>
        </w:tc>
        <w:tc>
          <w:tcPr>
            <w:tcW w:w="990" w:type="dxa"/>
            <w:vAlign w:val="center"/>
          </w:tcPr>
          <w:p w14:paraId="71BD85AA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70" w:type="dxa"/>
            <w:vAlign w:val="center"/>
          </w:tcPr>
          <w:p w14:paraId="0EBDC532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A01, C01, D90</w:t>
            </w:r>
          </w:p>
        </w:tc>
      </w:tr>
      <w:tr w:rsidR="002E05BF" w:rsidRPr="002E05BF" w14:paraId="64991AAF" w14:textId="77777777" w:rsidTr="0017361E">
        <w:tc>
          <w:tcPr>
            <w:tcW w:w="715" w:type="dxa"/>
            <w:shd w:val="clear" w:color="auto" w:fill="auto"/>
            <w:vAlign w:val="center"/>
          </w:tcPr>
          <w:p w14:paraId="18126C2F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CD1693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7510304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7E7D486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IOT và Trí tuệ nhân tạo ứng dụng</w:t>
            </w:r>
          </w:p>
        </w:tc>
        <w:tc>
          <w:tcPr>
            <w:tcW w:w="990" w:type="dxa"/>
            <w:vAlign w:val="center"/>
          </w:tcPr>
          <w:p w14:paraId="13D111B1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70" w:type="dxa"/>
            <w:vAlign w:val="center"/>
          </w:tcPr>
          <w:p w14:paraId="56A07443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A01, C01, D90</w:t>
            </w:r>
          </w:p>
        </w:tc>
      </w:tr>
      <w:tr w:rsidR="002E05BF" w:rsidRPr="002E05BF" w14:paraId="7E5B5AA0" w14:textId="77777777" w:rsidTr="0017361E">
        <w:tc>
          <w:tcPr>
            <w:tcW w:w="715" w:type="dxa"/>
            <w:shd w:val="clear" w:color="auto" w:fill="auto"/>
            <w:vAlign w:val="center"/>
          </w:tcPr>
          <w:p w14:paraId="60A19E70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34819FC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7510201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019B694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kỹ thuật Cơ khí</w:t>
            </w:r>
          </w:p>
        </w:tc>
        <w:tc>
          <w:tcPr>
            <w:tcW w:w="990" w:type="dxa"/>
            <w:vAlign w:val="center"/>
          </w:tcPr>
          <w:p w14:paraId="257E4A65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70" w:type="dxa"/>
            <w:vAlign w:val="center"/>
          </w:tcPr>
          <w:p w14:paraId="78F8DDA1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A01, C01, D90</w:t>
            </w:r>
          </w:p>
        </w:tc>
      </w:tr>
      <w:tr w:rsidR="002E05BF" w:rsidRPr="002E05BF" w14:paraId="31B7A8AB" w14:textId="77777777" w:rsidTr="0017361E">
        <w:tc>
          <w:tcPr>
            <w:tcW w:w="715" w:type="dxa"/>
            <w:shd w:val="clear" w:color="auto" w:fill="auto"/>
            <w:vAlign w:val="center"/>
          </w:tcPr>
          <w:p w14:paraId="11B0B71F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36DD1A4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7510203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7104EF3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kỹ thuật cơ điện tử</w:t>
            </w:r>
          </w:p>
        </w:tc>
        <w:tc>
          <w:tcPr>
            <w:tcW w:w="990" w:type="dxa"/>
            <w:vAlign w:val="center"/>
          </w:tcPr>
          <w:p w14:paraId="77B1C054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70" w:type="dxa"/>
            <w:vAlign w:val="center"/>
          </w:tcPr>
          <w:p w14:paraId="792C409C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A01, C01, D90</w:t>
            </w:r>
          </w:p>
        </w:tc>
      </w:tr>
      <w:tr w:rsidR="002E05BF" w:rsidRPr="002E05BF" w14:paraId="1D44B180" w14:textId="77777777" w:rsidTr="0017361E">
        <w:tc>
          <w:tcPr>
            <w:tcW w:w="715" w:type="dxa"/>
            <w:shd w:val="clear" w:color="auto" w:fill="auto"/>
            <w:vAlign w:val="center"/>
          </w:tcPr>
          <w:p w14:paraId="6DCE75AB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4852140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7510202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2595F1B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chế tạo máy</w:t>
            </w:r>
          </w:p>
        </w:tc>
        <w:tc>
          <w:tcPr>
            <w:tcW w:w="990" w:type="dxa"/>
            <w:vAlign w:val="center"/>
          </w:tcPr>
          <w:p w14:paraId="59A253E4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70" w:type="dxa"/>
            <w:vAlign w:val="center"/>
          </w:tcPr>
          <w:p w14:paraId="43793DCD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A01, C01, D90</w:t>
            </w:r>
          </w:p>
        </w:tc>
      </w:tr>
      <w:tr w:rsidR="002E05BF" w:rsidRPr="002E05BF" w14:paraId="698B091E" w14:textId="77777777" w:rsidTr="0017361E">
        <w:tc>
          <w:tcPr>
            <w:tcW w:w="715" w:type="dxa"/>
            <w:shd w:val="clear" w:color="auto" w:fill="auto"/>
            <w:vAlign w:val="center"/>
          </w:tcPr>
          <w:p w14:paraId="6F5A2EAC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1BD7F02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7510205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DBE59C1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kỹ thuật Ô tô</w:t>
            </w:r>
          </w:p>
        </w:tc>
        <w:tc>
          <w:tcPr>
            <w:tcW w:w="990" w:type="dxa"/>
            <w:vAlign w:val="center"/>
          </w:tcPr>
          <w:p w14:paraId="5A85F57D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070" w:type="dxa"/>
            <w:vAlign w:val="center"/>
          </w:tcPr>
          <w:p w14:paraId="602794F9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A01, C01, D90</w:t>
            </w:r>
          </w:p>
        </w:tc>
      </w:tr>
      <w:tr w:rsidR="002E05BF" w:rsidRPr="002E05BF" w14:paraId="5882C4F6" w14:textId="77777777" w:rsidTr="0017361E">
        <w:tc>
          <w:tcPr>
            <w:tcW w:w="715" w:type="dxa"/>
            <w:shd w:val="clear" w:color="auto" w:fill="auto"/>
            <w:vAlign w:val="center"/>
          </w:tcPr>
          <w:p w14:paraId="15E9BCFC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303D767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7510206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56B6BAE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kỹ thuật nhiệt</w:t>
            </w:r>
          </w:p>
        </w:tc>
        <w:tc>
          <w:tcPr>
            <w:tcW w:w="990" w:type="dxa"/>
            <w:vAlign w:val="center"/>
          </w:tcPr>
          <w:p w14:paraId="050E9CD9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070" w:type="dxa"/>
            <w:vAlign w:val="center"/>
          </w:tcPr>
          <w:p w14:paraId="1CA3F1DF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A01, C01, D90</w:t>
            </w:r>
          </w:p>
        </w:tc>
      </w:tr>
      <w:tr w:rsidR="002E05BF" w:rsidRPr="002E05BF" w14:paraId="276B8BF8" w14:textId="77777777" w:rsidTr="0017361E">
        <w:tc>
          <w:tcPr>
            <w:tcW w:w="715" w:type="dxa"/>
            <w:shd w:val="clear" w:color="auto" w:fill="auto"/>
            <w:vAlign w:val="center"/>
          </w:tcPr>
          <w:p w14:paraId="2BCB001D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5D01DD9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7580201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C15C1FC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Kỹ thuật xây dựng</w:t>
            </w:r>
          </w:p>
        </w:tc>
        <w:tc>
          <w:tcPr>
            <w:tcW w:w="990" w:type="dxa"/>
            <w:vAlign w:val="center"/>
          </w:tcPr>
          <w:p w14:paraId="29BFA435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70" w:type="dxa"/>
            <w:vAlign w:val="center"/>
          </w:tcPr>
          <w:p w14:paraId="380B5FEB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A01, C01, D90</w:t>
            </w:r>
          </w:p>
        </w:tc>
      </w:tr>
      <w:tr w:rsidR="002E05BF" w:rsidRPr="002E05BF" w14:paraId="6F738441" w14:textId="77777777" w:rsidTr="0017361E">
        <w:tc>
          <w:tcPr>
            <w:tcW w:w="715" w:type="dxa"/>
            <w:shd w:val="clear" w:color="auto" w:fill="auto"/>
            <w:vAlign w:val="center"/>
          </w:tcPr>
          <w:p w14:paraId="63E57B83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5C0494C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7580205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CC8DA59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Kỹ thuật xây dựng công trình giao thông</w:t>
            </w:r>
          </w:p>
        </w:tc>
        <w:tc>
          <w:tcPr>
            <w:tcW w:w="990" w:type="dxa"/>
            <w:vAlign w:val="center"/>
          </w:tcPr>
          <w:p w14:paraId="706D7E57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70" w:type="dxa"/>
            <w:vAlign w:val="center"/>
          </w:tcPr>
          <w:p w14:paraId="3394D31B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A01, C01, D90</w:t>
            </w:r>
          </w:p>
        </w:tc>
      </w:tr>
      <w:tr w:rsidR="002E05BF" w:rsidRPr="002E05BF" w14:paraId="7ECE41E4" w14:textId="77777777" w:rsidTr="0017361E">
        <w:tc>
          <w:tcPr>
            <w:tcW w:w="715" w:type="dxa"/>
            <w:shd w:val="clear" w:color="auto" w:fill="auto"/>
            <w:vAlign w:val="center"/>
          </w:tcPr>
          <w:p w14:paraId="3DA59C76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70359C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7540204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CC553E1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dệt, may</w:t>
            </w:r>
          </w:p>
        </w:tc>
        <w:tc>
          <w:tcPr>
            <w:tcW w:w="990" w:type="dxa"/>
            <w:vAlign w:val="center"/>
          </w:tcPr>
          <w:p w14:paraId="092F86AE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70" w:type="dxa"/>
            <w:vAlign w:val="center"/>
          </w:tcPr>
          <w:p w14:paraId="7F4E6D91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C01, D01, D90</w:t>
            </w:r>
          </w:p>
        </w:tc>
      </w:tr>
      <w:tr w:rsidR="002E05BF" w:rsidRPr="002E05BF" w14:paraId="7D97FE6C" w14:textId="77777777" w:rsidTr="0017361E">
        <w:tc>
          <w:tcPr>
            <w:tcW w:w="715" w:type="dxa"/>
            <w:shd w:val="clear" w:color="auto" w:fill="auto"/>
            <w:vAlign w:val="center"/>
          </w:tcPr>
          <w:p w14:paraId="49C2CF86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1A01FB8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7210404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6EDC019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Thiết kế thời trang</w:t>
            </w:r>
          </w:p>
        </w:tc>
        <w:tc>
          <w:tcPr>
            <w:tcW w:w="990" w:type="dxa"/>
            <w:vAlign w:val="center"/>
          </w:tcPr>
          <w:p w14:paraId="69EF21EC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70" w:type="dxa"/>
            <w:vAlign w:val="center"/>
          </w:tcPr>
          <w:p w14:paraId="15F54656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C01, D01, D90</w:t>
            </w:r>
          </w:p>
        </w:tc>
      </w:tr>
      <w:tr w:rsidR="002E05BF" w:rsidRPr="002E05BF" w14:paraId="1DFEBC4B" w14:textId="77777777" w:rsidTr="0017361E">
        <w:tc>
          <w:tcPr>
            <w:tcW w:w="715" w:type="dxa"/>
            <w:shd w:val="clear" w:color="auto" w:fill="auto"/>
            <w:vAlign w:val="center"/>
          </w:tcPr>
          <w:p w14:paraId="4B086361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BD95AAE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7480201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C7881E6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Nhóm ngành Công nghệ thông tin</w:t>
            </w: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gồm 04 ngành: </w:t>
            </w:r>
          </w:p>
          <w:p w14:paraId="361C59B4" w14:textId="77777777" w:rsidR="00172366" w:rsidRPr="002E05BF" w:rsidRDefault="00172366" w:rsidP="00B6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Công nghệ thông tin; </w:t>
            </w:r>
          </w:p>
          <w:p w14:paraId="78AA1FAF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Khoa học máy tính; </w:t>
            </w:r>
          </w:p>
          <w:p w14:paraId="318E7FDA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Kỹ thuật phần mềm; </w:t>
            </w:r>
          </w:p>
          <w:p w14:paraId="42CB8AAA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- Hệ thống thông tin</w:t>
            </w:r>
          </w:p>
        </w:tc>
        <w:tc>
          <w:tcPr>
            <w:tcW w:w="990" w:type="dxa"/>
            <w:vAlign w:val="center"/>
          </w:tcPr>
          <w:p w14:paraId="159365A4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070" w:type="dxa"/>
            <w:vAlign w:val="center"/>
          </w:tcPr>
          <w:p w14:paraId="52AEFBCD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C01, D01, D90</w:t>
            </w:r>
          </w:p>
        </w:tc>
      </w:tr>
      <w:tr w:rsidR="002E05BF" w:rsidRPr="002E05BF" w14:paraId="0EE69EB6" w14:textId="77777777" w:rsidTr="0017361E">
        <w:tc>
          <w:tcPr>
            <w:tcW w:w="715" w:type="dxa"/>
            <w:shd w:val="clear" w:color="auto" w:fill="auto"/>
            <w:vAlign w:val="center"/>
          </w:tcPr>
          <w:p w14:paraId="508A5466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D4AE03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7480109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B248494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dữ liệu</w:t>
            </w:r>
          </w:p>
        </w:tc>
        <w:tc>
          <w:tcPr>
            <w:tcW w:w="990" w:type="dxa"/>
            <w:vAlign w:val="center"/>
          </w:tcPr>
          <w:p w14:paraId="32FEF34A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70" w:type="dxa"/>
            <w:vAlign w:val="center"/>
          </w:tcPr>
          <w:p w14:paraId="79C82955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C01, D01, D90</w:t>
            </w:r>
          </w:p>
        </w:tc>
      </w:tr>
      <w:tr w:rsidR="002E05BF" w:rsidRPr="002E05BF" w14:paraId="083EA821" w14:textId="77777777" w:rsidTr="0017361E">
        <w:tc>
          <w:tcPr>
            <w:tcW w:w="715" w:type="dxa"/>
            <w:shd w:val="clear" w:color="auto" w:fill="auto"/>
            <w:vAlign w:val="center"/>
          </w:tcPr>
          <w:p w14:paraId="40637745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2E37306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7510401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AC088AB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Công nghệ kỹ thuật hóa học</w:t>
            </w: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gồm 04 chuyên ngành: </w:t>
            </w:r>
          </w:p>
          <w:p w14:paraId="3747D9A5" w14:textId="77777777" w:rsidR="00172366" w:rsidRPr="002E05BF" w:rsidRDefault="00172366" w:rsidP="00B6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Kỹ thuật hóa phân tích; </w:t>
            </w:r>
          </w:p>
          <w:p w14:paraId="5A755A65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Công nghệ lọc – Hóa dầu; </w:t>
            </w:r>
          </w:p>
          <w:p w14:paraId="6319AB28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Công nghệ hữu cơ – Hóa dược; </w:t>
            </w:r>
          </w:p>
          <w:p w14:paraId="6AC80EE5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- Công nghệ Vô cơ – Vật liệu</w:t>
            </w:r>
          </w:p>
        </w:tc>
        <w:tc>
          <w:tcPr>
            <w:tcW w:w="990" w:type="dxa"/>
            <w:vAlign w:val="center"/>
          </w:tcPr>
          <w:p w14:paraId="17F06094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070" w:type="dxa"/>
            <w:vAlign w:val="center"/>
          </w:tcPr>
          <w:p w14:paraId="7BB5CB21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B00, C02, D07</w:t>
            </w:r>
          </w:p>
        </w:tc>
      </w:tr>
      <w:tr w:rsidR="002E05BF" w:rsidRPr="002E05BF" w14:paraId="685CD927" w14:textId="77777777" w:rsidTr="0017361E">
        <w:tc>
          <w:tcPr>
            <w:tcW w:w="715" w:type="dxa"/>
            <w:shd w:val="clear" w:color="auto" w:fill="auto"/>
            <w:vAlign w:val="center"/>
          </w:tcPr>
          <w:p w14:paraId="66C4A645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2B8C52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7540101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EB2E4CE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thực phẩm</w:t>
            </w:r>
          </w:p>
        </w:tc>
        <w:tc>
          <w:tcPr>
            <w:tcW w:w="990" w:type="dxa"/>
            <w:vAlign w:val="center"/>
          </w:tcPr>
          <w:p w14:paraId="50008375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070" w:type="dxa"/>
            <w:vAlign w:val="center"/>
          </w:tcPr>
          <w:p w14:paraId="3EC00A6D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B00, D07, D90</w:t>
            </w:r>
          </w:p>
        </w:tc>
      </w:tr>
      <w:tr w:rsidR="002E05BF" w:rsidRPr="002E05BF" w14:paraId="5B97CC17" w14:textId="77777777" w:rsidTr="0017361E">
        <w:tc>
          <w:tcPr>
            <w:tcW w:w="715" w:type="dxa"/>
            <w:shd w:val="clear" w:color="auto" w:fill="auto"/>
            <w:vAlign w:val="center"/>
          </w:tcPr>
          <w:p w14:paraId="4D039A0A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E39488D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7720497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6A117AD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Dinh dưỡng và khoa học thực phẩm</w:t>
            </w:r>
          </w:p>
        </w:tc>
        <w:tc>
          <w:tcPr>
            <w:tcW w:w="990" w:type="dxa"/>
            <w:vAlign w:val="center"/>
          </w:tcPr>
          <w:p w14:paraId="3D160224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070" w:type="dxa"/>
            <w:vAlign w:val="center"/>
          </w:tcPr>
          <w:p w14:paraId="105D050F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B00, D07, D90</w:t>
            </w:r>
          </w:p>
        </w:tc>
      </w:tr>
      <w:tr w:rsidR="002E05BF" w:rsidRPr="002E05BF" w14:paraId="7ACC8B4C" w14:textId="77777777" w:rsidTr="0017361E">
        <w:tc>
          <w:tcPr>
            <w:tcW w:w="715" w:type="dxa"/>
            <w:shd w:val="clear" w:color="auto" w:fill="auto"/>
            <w:vAlign w:val="center"/>
          </w:tcPr>
          <w:p w14:paraId="697D7EAC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E71710B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7540106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10A5D55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Đảm bảo chất lượng và an toàn thực phẩm</w:t>
            </w:r>
          </w:p>
        </w:tc>
        <w:tc>
          <w:tcPr>
            <w:tcW w:w="990" w:type="dxa"/>
            <w:vAlign w:val="center"/>
          </w:tcPr>
          <w:p w14:paraId="75AB5167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70" w:type="dxa"/>
            <w:vAlign w:val="center"/>
          </w:tcPr>
          <w:p w14:paraId="485EE037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B00, D07, D90</w:t>
            </w:r>
          </w:p>
        </w:tc>
      </w:tr>
      <w:tr w:rsidR="002E05BF" w:rsidRPr="002E05BF" w14:paraId="71971285" w14:textId="77777777" w:rsidTr="0017361E">
        <w:tc>
          <w:tcPr>
            <w:tcW w:w="715" w:type="dxa"/>
            <w:shd w:val="clear" w:color="auto" w:fill="auto"/>
            <w:vAlign w:val="center"/>
          </w:tcPr>
          <w:p w14:paraId="1408E357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06367B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7420201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D64D729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sinh học</w:t>
            </w:r>
          </w:p>
        </w:tc>
        <w:tc>
          <w:tcPr>
            <w:tcW w:w="990" w:type="dxa"/>
            <w:vAlign w:val="center"/>
          </w:tcPr>
          <w:p w14:paraId="509F2EDD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70" w:type="dxa"/>
            <w:vAlign w:val="center"/>
          </w:tcPr>
          <w:p w14:paraId="05D5AE94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B00, D07, D90</w:t>
            </w:r>
          </w:p>
        </w:tc>
      </w:tr>
      <w:tr w:rsidR="002E05BF" w:rsidRPr="002E05BF" w14:paraId="79B4940B" w14:textId="77777777" w:rsidTr="0017361E">
        <w:tc>
          <w:tcPr>
            <w:tcW w:w="715" w:type="dxa"/>
            <w:shd w:val="clear" w:color="auto" w:fill="auto"/>
            <w:vAlign w:val="center"/>
          </w:tcPr>
          <w:p w14:paraId="4BAE5F58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B8C8383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7510406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89E42E8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Nhóm ngành Công nghệ kỹ thuật môi trường</w:t>
            </w: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gồm 02 ngành: </w:t>
            </w:r>
          </w:p>
          <w:p w14:paraId="4A79A41C" w14:textId="77777777" w:rsidR="00172366" w:rsidRPr="002E05BF" w:rsidRDefault="00172366" w:rsidP="00B6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Công nghệ kỹ thuật môi trường; </w:t>
            </w:r>
          </w:p>
          <w:p w14:paraId="37999A3E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- Bảo hộ lao động.</w:t>
            </w:r>
          </w:p>
        </w:tc>
        <w:tc>
          <w:tcPr>
            <w:tcW w:w="990" w:type="dxa"/>
            <w:vAlign w:val="center"/>
          </w:tcPr>
          <w:p w14:paraId="1ABF0EB9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070" w:type="dxa"/>
            <w:vAlign w:val="center"/>
          </w:tcPr>
          <w:p w14:paraId="2EA48CA6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B00, C02, D07</w:t>
            </w:r>
          </w:p>
        </w:tc>
      </w:tr>
      <w:tr w:rsidR="002E05BF" w:rsidRPr="002E05BF" w14:paraId="5CAC4C24" w14:textId="77777777" w:rsidTr="0017361E">
        <w:trPr>
          <w:trHeight w:val="224"/>
        </w:trPr>
        <w:tc>
          <w:tcPr>
            <w:tcW w:w="715" w:type="dxa"/>
            <w:shd w:val="clear" w:color="auto" w:fill="auto"/>
            <w:vAlign w:val="center"/>
          </w:tcPr>
          <w:p w14:paraId="1FA05EBD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65F2C22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7850103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C2D0C62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Quản lý đất đai</w:t>
            </w:r>
          </w:p>
        </w:tc>
        <w:tc>
          <w:tcPr>
            <w:tcW w:w="990" w:type="dxa"/>
            <w:vAlign w:val="center"/>
          </w:tcPr>
          <w:p w14:paraId="17410B5B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070" w:type="dxa"/>
            <w:vAlign w:val="center"/>
          </w:tcPr>
          <w:p w14:paraId="355D705C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A01, C01, D01, D96</w:t>
            </w:r>
          </w:p>
        </w:tc>
      </w:tr>
      <w:tr w:rsidR="002E05BF" w:rsidRPr="002E05BF" w14:paraId="35694B31" w14:textId="77777777" w:rsidTr="0017361E">
        <w:tc>
          <w:tcPr>
            <w:tcW w:w="715" w:type="dxa"/>
            <w:shd w:val="clear" w:color="auto" w:fill="auto"/>
            <w:vAlign w:val="center"/>
          </w:tcPr>
          <w:p w14:paraId="58F1EF4C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47617DE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7850101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17E70A5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Quản lý tài nguyên và môi trường</w:t>
            </w:r>
          </w:p>
        </w:tc>
        <w:tc>
          <w:tcPr>
            <w:tcW w:w="990" w:type="dxa"/>
            <w:vAlign w:val="center"/>
          </w:tcPr>
          <w:p w14:paraId="7AB45157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070" w:type="dxa"/>
            <w:vAlign w:val="center"/>
          </w:tcPr>
          <w:p w14:paraId="72A169EB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B00, C02, D90, D96</w:t>
            </w:r>
          </w:p>
        </w:tc>
      </w:tr>
      <w:tr w:rsidR="002E05BF" w:rsidRPr="002E05BF" w14:paraId="1E6470C7" w14:textId="77777777" w:rsidTr="0017361E">
        <w:tc>
          <w:tcPr>
            <w:tcW w:w="715" w:type="dxa"/>
            <w:shd w:val="clear" w:color="auto" w:fill="auto"/>
            <w:vAlign w:val="center"/>
          </w:tcPr>
          <w:p w14:paraId="23766328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FC6AC88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7340201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3D59D52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Tài chính ngân hàng</w:t>
            </w: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gồm 02 chuyên ngành: </w:t>
            </w:r>
          </w:p>
          <w:p w14:paraId="45012A4E" w14:textId="77777777" w:rsidR="00172366" w:rsidRPr="002E05BF" w:rsidRDefault="00172366" w:rsidP="00B64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Tài chính ngân hàng; </w:t>
            </w:r>
          </w:p>
          <w:p w14:paraId="58C0D22B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- Tài chính doanh nghiệp</w:t>
            </w:r>
          </w:p>
        </w:tc>
        <w:tc>
          <w:tcPr>
            <w:tcW w:w="990" w:type="dxa"/>
            <w:vAlign w:val="center"/>
          </w:tcPr>
          <w:p w14:paraId="784BA1AC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070" w:type="dxa"/>
            <w:vAlign w:val="center"/>
          </w:tcPr>
          <w:p w14:paraId="08862C76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A01, D01, D90</w:t>
            </w:r>
          </w:p>
        </w:tc>
      </w:tr>
      <w:tr w:rsidR="002E05BF" w:rsidRPr="002E05BF" w14:paraId="18A12C09" w14:textId="77777777" w:rsidTr="0017361E">
        <w:tc>
          <w:tcPr>
            <w:tcW w:w="715" w:type="dxa"/>
            <w:shd w:val="clear" w:color="auto" w:fill="auto"/>
            <w:vAlign w:val="center"/>
          </w:tcPr>
          <w:p w14:paraId="0E4747D4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F9B5912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7340301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5B4E533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Nhóm ngành Kế toán - Kiểm toán gồm 02 ngành:</w:t>
            </w:r>
          </w:p>
          <w:p w14:paraId="67C9B150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Kế toán; </w:t>
            </w:r>
          </w:p>
          <w:p w14:paraId="3FA43775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- Kiểm toán</w:t>
            </w:r>
          </w:p>
        </w:tc>
        <w:tc>
          <w:tcPr>
            <w:tcW w:w="990" w:type="dxa"/>
            <w:vAlign w:val="center"/>
          </w:tcPr>
          <w:p w14:paraId="19F064D7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070" w:type="dxa"/>
            <w:vAlign w:val="center"/>
          </w:tcPr>
          <w:p w14:paraId="36593DB5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A01, D01, D90</w:t>
            </w:r>
          </w:p>
        </w:tc>
      </w:tr>
      <w:tr w:rsidR="002E05BF" w:rsidRPr="002E05BF" w14:paraId="302B8C7F" w14:textId="77777777" w:rsidTr="0017361E">
        <w:tc>
          <w:tcPr>
            <w:tcW w:w="715" w:type="dxa"/>
            <w:shd w:val="clear" w:color="auto" w:fill="auto"/>
            <w:vAlign w:val="center"/>
          </w:tcPr>
          <w:p w14:paraId="7A232298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0F30C71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7340115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7312230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Marketing</w:t>
            </w:r>
          </w:p>
        </w:tc>
        <w:tc>
          <w:tcPr>
            <w:tcW w:w="990" w:type="dxa"/>
            <w:vAlign w:val="center"/>
          </w:tcPr>
          <w:p w14:paraId="32F99528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070" w:type="dxa"/>
            <w:vAlign w:val="center"/>
          </w:tcPr>
          <w:p w14:paraId="2BDBF3FA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A01, C01, D01, D96</w:t>
            </w:r>
          </w:p>
        </w:tc>
      </w:tr>
      <w:tr w:rsidR="002E05BF" w:rsidRPr="002E05BF" w14:paraId="041AFDD6" w14:textId="77777777" w:rsidTr="0017361E">
        <w:tc>
          <w:tcPr>
            <w:tcW w:w="715" w:type="dxa"/>
            <w:shd w:val="clear" w:color="auto" w:fill="auto"/>
            <w:vAlign w:val="center"/>
          </w:tcPr>
          <w:p w14:paraId="11B9B357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C21C3DC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7810103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6638BB0" w14:textId="77777777" w:rsidR="00172366" w:rsidRPr="002E05BF" w:rsidRDefault="00172366" w:rsidP="00B6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Quản trị dịch vụ du lịch và lữ hành</w:t>
            </w: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gồm 03 chuyên ngành: </w:t>
            </w:r>
            <w:r w:rsidRPr="002E05BF">
              <w:rPr>
                <w:rFonts w:ascii="MingLiU" w:eastAsia="MingLiU" w:hAnsi="MingLiU" w:cs="MingLiU"/>
                <w:sz w:val="24"/>
                <w:szCs w:val="24"/>
              </w:rPr>
              <w:br/>
            </w: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- Quản trị dịch vụ du lịch và lữ hành</w:t>
            </w:r>
          </w:p>
          <w:p w14:paraId="43F2C4B1" w14:textId="77777777" w:rsidR="00172366" w:rsidRPr="002E05BF" w:rsidRDefault="00172366" w:rsidP="00B6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- Quản trị khách sạn</w:t>
            </w:r>
          </w:p>
          <w:p w14:paraId="53708767" w14:textId="77777777" w:rsidR="00172366" w:rsidRPr="002E05BF" w:rsidRDefault="00172366" w:rsidP="00B6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- Quản trị nhà hàng và dịch vụ ăn uống</w:t>
            </w:r>
          </w:p>
        </w:tc>
        <w:tc>
          <w:tcPr>
            <w:tcW w:w="990" w:type="dxa"/>
            <w:vAlign w:val="center"/>
          </w:tcPr>
          <w:p w14:paraId="1F0750BD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070" w:type="dxa"/>
            <w:vAlign w:val="center"/>
          </w:tcPr>
          <w:p w14:paraId="76B11FB9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A01, C01, D01, D96</w:t>
            </w:r>
          </w:p>
        </w:tc>
      </w:tr>
      <w:tr w:rsidR="002E05BF" w:rsidRPr="002E05BF" w14:paraId="016EC753" w14:textId="77777777" w:rsidTr="0017361E">
        <w:tc>
          <w:tcPr>
            <w:tcW w:w="715" w:type="dxa"/>
            <w:shd w:val="clear" w:color="auto" w:fill="auto"/>
            <w:vAlign w:val="center"/>
          </w:tcPr>
          <w:p w14:paraId="1A88B783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9F4DBFC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7340101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1A7F94A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Quản trị kinh doanh</w:t>
            </w:r>
          </w:p>
        </w:tc>
        <w:tc>
          <w:tcPr>
            <w:tcW w:w="990" w:type="dxa"/>
            <w:vAlign w:val="center"/>
          </w:tcPr>
          <w:p w14:paraId="74133BD6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070" w:type="dxa"/>
            <w:vAlign w:val="center"/>
          </w:tcPr>
          <w:p w14:paraId="20EB642D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A01, C01, D01, D96</w:t>
            </w:r>
          </w:p>
        </w:tc>
      </w:tr>
      <w:tr w:rsidR="002E05BF" w:rsidRPr="002E05BF" w14:paraId="12DFE408" w14:textId="77777777" w:rsidTr="0017361E">
        <w:tc>
          <w:tcPr>
            <w:tcW w:w="715" w:type="dxa"/>
            <w:shd w:val="clear" w:color="auto" w:fill="auto"/>
            <w:vAlign w:val="center"/>
          </w:tcPr>
          <w:p w14:paraId="11E17EBE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2C7EC5C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7340120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AC34048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Kinh doanh quốc tế</w:t>
            </w:r>
          </w:p>
        </w:tc>
        <w:tc>
          <w:tcPr>
            <w:tcW w:w="990" w:type="dxa"/>
            <w:vAlign w:val="center"/>
          </w:tcPr>
          <w:p w14:paraId="4F85C47D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70" w:type="dxa"/>
            <w:vAlign w:val="center"/>
          </w:tcPr>
          <w:p w14:paraId="59CFC5B0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A01, C01, D01, D96</w:t>
            </w:r>
          </w:p>
        </w:tc>
      </w:tr>
      <w:tr w:rsidR="002E05BF" w:rsidRPr="002E05BF" w14:paraId="4C2379BB" w14:textId="77777777" w:rsidTr="0017361E">
        <w:tc>
          <w:tcPr>
            <w:tcW w:w="715" w:type="dxa"/>
            <w:shd w:val="clear" w:color="auto" w:fill="auto"/>
            <w:vAlign w:val="center"/>
          </w:tcPr>
          <w:p w14:paraId="323BBA62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86A1346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7340122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8723DD1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Thương mại điện tử</w:t>
            </w:r>
          </w:p>
        </w:tc>
        <w:tc>
          <w:tcPr>
            <w:tcW w:w="990" w:type="dxa"/>
            <w:vAlign w:val="center"/>
          </w:tcPr>
          <w:p w14:paraId="31BA6F84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070" w:type="dxa"/>
            <w:vAlign w:val="center"/>
          </w:tcPr>
          <w:p w14:paraId="5854E6B4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A01, C01, D01, D90</w:t>
            </w:r>
          </w:p>
        </w:tc>
      </w:tr>
      <w:tr w:rsidR="002E05BF" w:rsidRPr="002E05BF" w14:paraId="196FE984" w14:textId="77777777" w:rsidTr="0017361E">
        <w:tc>
          <w:tcPr>
            <w:tcW w:w="715" w:type="dxa"/>
            <w:shd w:val="clear" w:color="auto" w:fill="auto"/>
            <w:vAlign w:val="center"/>
          </w:tcPr>
          <w:p w14:paraId="0801DBD2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5AB572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7220201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4EFAC0F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Ngôn ngữ Anh</w:t>
            </w:r>
          </w:p>
        </w:tc>
        <w:tc>
          <w:tcPr>
            <w:tcW w:w="990" w:type="dxa"/>
            <w:vAlign w:val="center"/>
          </w:tcPr>
          <w:p w14:paraId="49A88687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070" w:type="dxa"/>
            <w:vAlign w:val="center"/>
          </w:tcPr>
          <w:p w14:paraId="613DC308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D01, D14, D15, D96</w:t>
            </w:r>
          </w:p>
        </w:tc>
      </w:tr>
      <w:tr w:rsidR="002E05BF" w:rsidRPr="002E05BF" w14:paraId="22DCE233" w14:textId="77777777" w:rsidTr="0017361E">
        <w:tc>
          <w:tcPr>
            <w:tcW w:w="715" w:type="dxa"/>
            <w:shd w:val="clear" w:color="auto" w:fill="auto"/>
            <w:vAlign w:val="center"/>
          </w:tcPr>
          <w:p w14:paraId="755E3E19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B813A6C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7380107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7AB0617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Luật kinh tế</w:t>
            </w:r>
          </w:p>
        </w:tc>
        <w:tc>
          <w:tcPr>
            <w:tcW w:w="990" w:type="dxa"/>
            <w:vAlign w:val="center"/>
          </w:tcPr>
          <w:p w14:paraId="27159DCA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70" w:type="dxa"/>
            <w:vAlign w:val="center"/>
          </w:tcPr>
          <w:p w14:paraId="03530469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C00, D01, D96</w:t>
            </w:r>
          </w:p>
        </w:tc>
      </w:tr>
      <w:tr w:rsidR="002E05BF" w:rsidRPr="002E05BF" w14:paraId="524C55FD" w14:textId="77777777" w:rsidTr="0017361E">
        <w:tc>
          <w:tcPr>
            <w:tcW w:w="715" w:type="dxa"/>
            <w:shd w:val="clear" w:color="auto" w:fill="auto"/>
            <w:vAlign w:val="center"/>
          </w:tcPr>
          <w:p w14:paraId="0EDE7EE5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8B6E2CC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7380108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B276A26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Luật quốc tế</w:t>
            </w:r>
          </w:p>
        </w:tc>
        <w:tc>
          <w:tcPr>
            <w:tcW w:w="990" w:type="dxa"/>
            <w:vAlign w:val="center"/>
          </w:tcPr>
          <w:p w14:paraId="62201CED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70" w:type="dxa"/>
            <w:vAlign w:val="center"/>
          </w:tcPr>
          <w:p w14:paraId="0502AA4F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C00, D01, D96</w:t>
            </w:r>
          </w:p>
        </w:tc>
      </w:tr>
      <w:tr w:rsidR="002E05BF" w:rsidRPr="002E05BF" w14:paraId="0C70C6C5" w14:textId="77777777" w:rsidTr="0017361E">
        <w:tc>
          <w:tcPr>
            <w:tcW w:w="715" w:type="dxa"/>
            <w:shd w:val="clear" w:color="auto" w:fill="auto"/>
            <w:vAlign w:val="center"/>
          </w:tcPr>
          <w:p w14:paraId="558BBB14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C94C4E1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7510301C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251EB0B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kỹ thuật điện, điện tử hệ Chất lượng cao</w:t>
            </w:r>
          </w:p>
        </w:tc>
        <w:tc>
          <w:tcPr>
            <w:tcW w:w="990" w:type="dxa"/>
            <w:vAlign w:val="center"/>
          </w:tcPr>
          <w:p w14:paraId="3BB2CFDA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70" w:type="dxa"/>
            <w:vAlign w:val="center"/>
          </w:tcPr>
          <w:p w14:paraId="55DCA347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A01, C01, D90</w:t>
            </w:r>
          </w:p>
        </w:tc>
      </w:tr>
      <w:tr w:rsidR="002E05BF" w:rsidRPr="002E05BF" w14:paraId="1BECC561" w14:textId="77777777" w:rsidTr="0017361E">
        <w:tc>
          <w:tcPr>
            <w:tcW w:w="715" w:type="dxa"/>
            <w:shd w:val="clear" w:color="auto" w:fill="auto"/>
            <w:vAlign w:val="center"/>
          </w:tcPr>
          <w:p w14:paraId="5D861D3A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D1C139B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7510303C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92923D6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kỹ thuật điều khiển và tự động hóa hệ Chất lượng cao</w:t>
            </w:r>
          </w:p>
        </w:tc>
        <w:tc>
          <w:tcPr>
            <w:tcW w:w="990" w:type="dxa"/>
            <w:vAlign w:val="center"/>
          </w:tcPr>
          <w:p w14:paraId="7A508C66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70" w:type="dxa"/>
            <w:vAlign w:val="center"/>
          </w:tcPr>
          <w:p w14:paraId="7F272614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A01, C01, D90</w:t>
            </w:r>
          </w:p>
        </w:tc>
      </w:tr>
      <w:tr w:rsidR="002E05BF" w:rsidRPr="002E05BF" w14:paraId="07E1CB31" w14:textId="77777777" w:rsidTr="0017361E">
        <w:tc>
          <w:tcPr>
            <w:tcW w:w="715" w:type="dxa"/>
            <w:shd w:val="clear" w:color="auto" w:fill="auto"/>
            <w:vAlign w:val="center"/>
          </w:tcPr>
          <w:p w14:paraId="655CD44E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49ABC6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7510302C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64F92EF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kỹ thuật điện tử - viễn thông hệ Chất lượng cao</w:t>
            </w:r>
          </w:p>
        </w:tc>
        <w:tc>
          <w:tcPr>
            <w:tcW w:w="990" w:type="dxa"/>
            <w:vAlign w:val="center"/>
          </w:tcPr>
          <w:p w14:paraId="15C4CA05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70" w:type="dxa"/>
            <w:vAlign w:val="center"/>
          </w:tcPr>
          <w:p w14:paraId="3986EA93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A01, C01, D90</w:t>
            </w:r>
          </w:p>
        </w:tc>
      </w:tr>
      <w:tr w:rsidR="002E05BF" w:rsidRPr="002E05BF" w14:paraId="1BB5A7CC" w14:textId="77777777" w:rsidTr="0017361E">
        <w:tc>
          <w:tcPr>
            <w:tcW w:w="715" w:type="dxa"/>
            <w:shd w:val="clear" w:color="auto" w:fill="auto"/>
            <w:vAlign w:val="center"/>
          </w:tcPr>
          <w:p w14:paraId="7C3CDCB5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5EBF7A7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7510201C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8888ABA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kỹ thuật Cơ khí hệ Chất lượng cao</w:t>
            </w:r>
          </w:p>
        </w:tc>
        <w:tc>
          <w:tcPr>
            <w:tcW w:w="990" w:type="dxa"/>
            <w:vAlign w:val="center"/>
          </w:tcPr>
          <w:p w14:paraId="793EB8DD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70" w:type="dxa"/>
            <w:vAlign w:val="center"/>
          </w:tcPr>
          <w:p w14:paraId="7646F86F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A01, C01, D90</w:t>
            </w:r>
          </w:p>
        </w:tc>
      </w:tr>
      <w:tr w:rsidR="002E05BF" w:rsidRPr="002E05BF" w14:paraId="1A658BB9" w14:textId="77777777" w:rsidTr="0017361E">
        <w:tc>
          <w:tcPr>
            <w:tcW w:w="715" w:type="dxa"/>
            <w:shd w:val="clear" w:color="auto" w:fill="auto"/>
            <w:vAlign w:val="center"/>
          </w:tcPr>
          <w:p w14:paraId="22F2FF20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F322313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7510203C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1786F70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kỹ thuật cơ điện tử hệ Chất lượng cao</w:t>
            </w:r>
          </w:p>
        </w:tc>
        <w:tc>
          <w:tcPr>
            <w:tcW w:w="990" w:type="dxa"/>
            <w:vAlign w:val="center"/>
          </w:tcPr>
          <w:p w14:paraId="2457E5DE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70" w:type="dxa"/>
            <w:vAlign w:val="center"/>
          </w:tcPr>
          <w:p w14:paraId="5B1A48BE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A01, C01, D90</w:t>
            </w:r>
          </w:p>
        </w:tc>
      </w:tr>
      <w:tr w:rsidR="002E05BF" w:rsidRPr="002E05BF" w14:paraId="519D7A94" w14:textId="77777777" w:rsidTr="0017361E">
        <w:tc>
          <w:tcPr>
            <w:tcW w:w="715" w:type="dxa"/>
            <w:shd w:val="clear" w:color="auto" w:fill="auto"/>
            <w:vAlign w:val="center"/>
          </w:tcPr>
          <w:p w14:paraId="44AE04DC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2FD3ECA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7510202C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85EC78A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chế tạo máy hệ Chất lượng cao</w:t>
            </w:r>
          </w:p>
        </w:tc>
        <w:tc>
          <w:tcPr>
            <w:tcW w:w="990" w:type="dxa"/>
            <w:vAlign w:val="center"/>
          </w:tcPr>
          <w:p w14:paraId="5719D226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70" w:type="dxa"/>
            <w:vAlign w:val="center"/>
          </w:tcPr>
          <w:p w14:paraId="149FCD8E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A01, C01, D90</w:t>
            </w:r>
          </w:p>
        </w:tc>
      </w:tr>
      <w:tr w:rsidR="002E05BF" w:rsidRPr="002E05BF" w14:paraId="72E36AFC" w14:textId="77777777" w:rsidTr="0017361E">
        <w:tc>
          <w:tcPr>
            <w:tcW w:w="715" w:type="dxa"/>
            <w:shd w:val="clear" w:color="auto" w:fill="auto"/>
            <w:vAlign w:val="center"/>
          </w:tcPr>
          <w:p w14:paraId="2174703C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0279ED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7480103C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90C418D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Kỹ thuật phần mềm</w:t>
            </w:r>
          </w:p>
        </w:tc>
        <w:tc>
          <w:tcPr>
            <w:tcW w:w="990" w:type="dxa"/>
            <w:vAlign w:val="center"/>
          </w:tcPr>
          <w:p w14:paraId="663BB0DC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70" w:type="dxa"/>
            <w:vAlign w:val="center"/>
          </w:tcPr>
          <w:p w14:paraId="1AFCE4D4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C01, D01, D90</w:t>
            </w:r>
          </w:p>
        </w:tc>
      </w:tr>
      <w:tr w:rsidR="002E05BF" w:rsidRPr="002E05BF" w14:paraId="6C4036EE" w14:textId="77777777" w:rsidTr="0017361E">
        <w:tc>
          <w:tcPr>
            <w:tcW w:w="715" w:type="dxa"/>
            <w:shd w:val="clear" w:color="auto" w:fill="auto"/>
            <w:vAlign w:val="center"/>
          </w:tcPr>
          <w:p w14:paraId="198C3AD0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3B8FB61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7510401C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A908C75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kỹ thuật hóa học hệ Chất lượng cao</w:t>
            </w:r>
          </w:p>
        </w:tc>
        <w:tc>
          <w:tcPr>
            <w:tcW w:w="990" w:type="dxa"/>
            <w:vAlign w:val="center"/>
          </w:tcPr>
          <w:p w14:paraId="766944A2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70" w:type="dxa"/>
            <w:vAlign w:val="center"/>
          </w:tcPr>
          <w:p w14:paraId="3F7AFCC7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B00, C02, D07</w:t>
            </w:r>
          </w:p>
        </w:tc>
      </w:tr>
      <w:tr w:rsidR="002E05BF" w:rsidRPr="002E05BF" w14:paraId="0CA0200A" w14:textId="77777777" w:rsidTr="0017361E">
        <w:tc>
          <w:tcPr>
            <w:tcW w:w="715" w:type="dxa"/>
            <w:shd w:val="clear" w:color="auto" w:fill="auto"/>
            <w:vAlign w:val="center"/>
          </w:tcPr>
          <w:p w14:paraId="76884417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4A91B77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7540101C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68FA0D6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thực phẩm hệ Chất lượng cao</w:t>
            </w:r>
          </w:p>
        </w:tc>
        <w:tc>
          <w:tcPr>
            <w:tcW w:w="990" w:type="dxa"/>
            <w:vAlign w:val="center"/>
          </w:tcPr>
          <w:p w14:paraId="0F1A0E35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70" w:type="dxa"/>
            <w:vAlign w:val="center"/>
          </w:tcPr>
          <w:p w14:paraId="759FC045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B00, D07, D90</w:t>
            </w:r>
          </w:p>
        </w:tc>
      </w:tr>
      <w:tr w:rsidR="002E05BF" w:rsidRPr="002E05BF" w14:paraId="544AD076" w14:textId="77777777" w:rsidTr="0017361E">
        <w:tc>
          <w:tcPr>
            <w:tcW w:w="715" w:type="dxa"/>
            <w:shd w:val="clear" w:color="auto" w:fill="auto"/>
            <w:vAlign w:val="center"/>
          </w:tcPr>
          <w:p w14:paraId="75F9D49B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C5E2843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7420201C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33B3FD3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sinh học hệ Chất lượng cao</w:t>
            </w:r>
          </w:p>
        </w:tc>
        <w:tc>
          <w:tcPr>
            <w:tcW w:w="990" w:type="dxa"/>
            <w:vAlign w:val="center"/>
          </w:tcPr>
          <w:p w14:paraId="630C3EF1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70" w:type="dxa"/>
            <w:vAlign w:val="center"/>
          </w:tcPr>
          <w:p w14:paraId="67D793B7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B00, D07, D90</w:t>
            </w:r>
          </w:p>
        </w:tc>
      </w:tr>
      <w:tr w:rsidR="002E05BF" w:rsidRPr="002E05BF" w14:paraId="748E9DB1" w14:textId="77777777" w:rsidTr="0017361E">
        <w:tc>
          <w:tcPr>
            <w:tcW w:w="715" w:type="dxa"/>
            <w:shd w:val="clear" w:color="auto" w:fill="auto"/>
            <w:vAlign w:val="center"/>
          </w:tcPr>
          <w:p w14:paraId="552C17CE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79A2AFB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7510406C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06F9D4D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kỹ thuật môi trường hệ Chất lượng cao</w:t>
            </w:r>
          </w:p>
        </w:tc>
        <w:tc>
          <w:tcPr>
            <w:tcW w:w="990" w:type="dxa"/>
            <w:vAlign w:val="center"/>
          </w:tcPr>
          <w:p w14:paraId="24F25CB4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70" w:type="dxa"/>
            <w:vAlign w:val="center"/>
          </w:tcPr>
          <w:p w14:paraId="00DB350B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B00, C02, D07</w:t>
            </w:r>
          </w:p>
        </w:tc>
      </w:tr>
      <w:tr w:rsidR="002E05BF" w:rsidRPr="002E05BF" w14:paraId="47FE1AE6" w14:textId="77777777" w:rsidTr="0017361E">
        <w:tc>
          <w:tcPr>
            <w:tcW w:w="715" w:type="dxa"/>
            <w:shd w:val="clear" w:color="auto" w:fill="auto"/>
            <w:vAlign w:val="center"/>
          </w:tcPr>
          <w:p w14:paraId="1E448012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4F1FFCA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7340201C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2EECCA4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Tài chính ngân hàng hệ Chất lượng cao</w:t>
            </w:r>
          </w:p>
        </w:tc>
        <w:tc>
          <w:tcPr>
            <w:tcW w:w="990" w:type="dxa"/>
            <w:vAlign w:val="center"/>
          </w:tcPr>
          <w:p w14:paraId="6E2D6466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70" w:type="dxa"/>
            <w:vAlign w:val="center"/>
          </w:tcPr>
          <w:p w14:paraId="5E719F6E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A01, D01, D90</w:t>
            </w:r>
          </w:p>
        </w:tc>
      </w:tr>
      <w:tr w:rsidR="002E05BF" w:rsidRPr="002E05BF" w14:paraId="5FDC58CB" w14:textId="77777777" w:rsidTr="0017361E">
        <w:tc>
          <w:tcPr>
            <w:tcW w:w="715" w:type="dxa"/>
            <w:shd w:val="clear" w:color="auto" w:fill="auto"/>
            <w:vAlign w:val="center"/>
          </w:tcPr>
          <w:p w14:paraId="7A5ABE85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64BF3C6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7340301C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2AD3A55C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Kế toán hệ Chất lượng cao</w:t>
            </w:r>
          </w:p>
        </w:tc>
        <w:tc>
          <w:tcPr>
            <w:tcW w:w="990" w:type="dxa"/>
            <w:vAlign w:val="center"/>
          </w:tcPr>
          <w:p w14:paraId="147B7744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70" w:type="dxa"/>
            <w:vAlign w:val="center"/>
          </w:tcPr>
          <w:p w14:paraId="5F9B320F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A00, A01, D01, D90</w:t>
            </w:r>
          </w:p>
        </w:tc>
      </w:tr>
      <w:tr w:rsidR="002E05BF" w:rsidRPr="002E05BF" w14:paraId="56FD90D7" w14:textId="77777777" w:rsidTr="0017361E">
        <w:tc>
          <w:tcPr>
            <w:tcW w:w="715" w:type="dxa"/>
            <w:shd w:val="clear" w:color="auto" w:fill="auto"/>
            <w:vAlign w:val="center"/>
          </w:tcPr>
          <w:p w14:paraId="23473A71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E99BA98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7340115C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6A98463D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hệ Chất lượng cao</w:t>
            </w:r>
          </w:p>
        </w:tc>
        <w:tc>
          <w:tcPr>
            <w:tcW w:w="990" w:type="dxa"/>
            <w:vAlign w:val="center"/>
          </w:tcPr>
          <w:p w14:paraId="6ECB7716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70" w:type="dxa"/>
            <w:vAlign w:val="center"/>
          </w:tcPr>
          <w:p w14:paraId="0EA47A89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A01, C01, D01, D96</w:t>
            </w:r>
          </w:p>
        </w:tc>
      </w:tr>
      <w:tr w:rsidR="002E05BF" w:rsidRPr="002E05BF" w14:paraId="56F80AD0" w14:textId="77777777" w:rsidTr="0017361E">
        <w:tc>
          <w:tcPr>
            <w:tcW w:w="715" w:type="dxa"/>
            <w:shd w:val="clear" w:color="auto" w:fill="auto"/>
            <w:vAlign w:val="center"/>
          </w:tcPr>
          <w:p w14:paraId="58AA755A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E64D118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7340101C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1CB63F91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Quản trị kinh doanh hệ Chất lượng cao</w:t>
            </w:r>
          </w:p>
        </w:tc>
        <w:tc>
          <w:tcPr>
            <w:tcW w:w="990" w:type="dxa"/>
            <w:vAlign w:val="center"/>
          </w:tcPr>
          <w:p w14:paraId="16B159D9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070" w:type="dxa"/>
            <w:vAlign w:val="center"/>
          </w:tcPr>
          <w:p w14:paraId="2CD087D7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A01, C01, D01, D96</w:t>
            </w:r>
          </w:p>
        </w:tc>
      </w:tr>
      <w:tr w:rsidR="002E05BF" w:rsidRPr="002E05BF" w14:paraId="49B1B672" w14:textId="77777777" w:rsidTr="0017361E">
        <w:tc>
          <w:tcPr>
            <w:tcW w:w="715" w:type="dxa"/>
            <w:shd w:val="clear" w:color="auto" w:fill="auto"/>
            <w:vAlign w:val="center"/>
          </w:tcPr>
          <w:p w14:paraId="04C3A0E3" w14:textId="77777777" w:rsidR="00172366" w:rsidRPr="002E05BF" w:rsidRDefault="00172366" w:rsidP="00614209">
            <w:pPr>
              <w:numPr>
                <w:ilvl w:val="0"/>
                <w:numId w:val="2"/>
              </w:numPr>
              <w:autoSpaceDN w:val="0"/>
              <w:spacing w:before="120" w:after="4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FFFD757" w14:textId="77777777" w:rsidR="00172366" w:rsidRPr="002E05BF" w:rsidRDefault="00172366" w:rsidP="00614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7340120C</w:t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4F50B41" w14:textId="77777777" w:rsidR="00172366" w:rsidRPr="002E05BF" w:rsidRDefault="00172366" w:rsidP="00614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eastAsia="Times New Roman" w:hAnsi="Times New Roman" w:cs="Times New Roman"/>
                <w:sz w:val="24"/>
                <w:szCs w:val="24"/>
              </w:rPr>
              <w:t>Kinh doanh quốc tế hệ Chất lượng cao</w:t>
            </w:r>
          </w:p>
        </w:tc>
        <w:tc>
          <w:tcPr>
            <w:tcW w:w="990" w:type="dxa"/>
            <w:vAlign w:val="center"/>
          </w:tcPr>
          <w:p w14:paraId="77BDB6F8" w14:textId="77777777" w:rsidR="00172366" w:rsidRPr="002E05BF" w:rsidRDefault="00172366" w:rsidP="00614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70" w:type="dxa"/>
            <w:vAlign w:val="center"/>
          </w:tcPr>
          <w:p w14:paraId="442139C3" w14:textId="77777777" w:rsidR="00172366" w:rsidRPr="002E05BF" w:rsidRDefault="00172366" w:rsidP="006142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BF">
              <w:rPr>
                <w:rFonts w:ascii="Times New Roman" w:hAnsi="Times New Roman" w:cs="Times New Roman"/>
                <w:sz w:val="24"/>
                <w:szCs w:val="24"/>
              </w:rPr>
              <w:t>A01, C01, D01, D96</w:t>
            </w:r>
          </w:p>
        </w:tc>
      </w:tr>
    </w:tbl>
    <w:p w14:paraId="41B10DA1" w14:textId="77777777" w:rsidR="006A20C2" w:rsidRPr="002E05BF" w:rsidRDefault="006A20C2" w:rsidP="006A20C2">
      <w:pPr>
        <w:pStyle w:val="Heading1"/>
        <w:ind w:left="36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E05BF">
        <w:rPr>
          <w:rFonts w:ascii="Times New Roman" w:hAnsi="Times New Roman" w:cs="Times New Roman"/>
          <w:b/>
          <w:color w:val="auto"/>
          <w:sz w:val="24"/>
          <w:szCs w:val="24"/>
        </w:rPr>
        <w:t>Các tổ hợp xét tuyển</w:t>
      </w:r>
    </w:p>
    <w:p w14:paraId="4064A7A4" w14:textId="77777777" w:rsidR="002E05BF" w:rsidRPr="002E05BF" w:rsidRDefault="002E05BF" w:rsidP="002E05BF">
      <w:pPr>
        <w:rPr>
          <w:rFonts w:ascii="Times New Roman" w:hAnsi="Times New Roman" w:cs="Times New Roman"/>
          <w:sz w:val="24"/>
          <w:szCs w:val="24"/>
        </w:rPr>
      </w:pPr>
    </w:p>
    <w:p w14:paraId="7080035C" w14:textId="77777777" w:rsidR="00A478D9" w:rsidRPr="002E05BF" w:rsidRDefault="006A20C2" w:rsidP="00A478D9">
      <w:pPr>
        <w:pStyle w:val="ListParagraph"/>
        <w:numPr>
          <w:ilvl w:val="0"/>
          <w:numId w:val="16"/>
        </w:numPr>
        <w:tabs>
          <w:tab w:val="left" w:pos="567"/>
          <w:tab w:val="left" w:pos="6096"/>
        </w:tabs>
        <w:spacing w:after="0" w:line="360" w:lineRule="auto"/>
        <w:ind w:left="284" w:right="-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05BF">
        <w:rPr>
          <w:rFonts w:ascii="Times New Roman" w:hAnsi="Times New Roman" w:cs="Times New Roman"/>
          <w:sz w:val="24"/>
          <w:szCs w:val="24"/>
        </w:rPr>
        <w:t>Khối A00: Toán, Vật lý, Hóa học</w:t>
      </w:r>
      <w:r w:rsidRPr="002E05BF">
        <w:rPr>
          <w:rFonts w:ascii="Times New Roman" w:hAnsi="Times New Roman" w:cs="Times New Roman"/>
          <w:sz w:val="24"/>
          <w:szCs w:val="24"/>
        </w:rPr>
        <w:tab/>
      </w:r>
      <w:r w:rsidR="00A478D9" w:rsidRPr="002E05BF">
        <w:rPr>
          <w:rFonts w:ascii="Times New Roman" w:hAnsi="Times New Roman" w:cs="Times New Roman"/>
          <w:sz w:val="24"/>
          <w:szCs w:val="24"/>
        </w:rPr>
        <w:t xml:space="preserve">- </w:t>
      </w:r>
      <w:r w:rsidRPr="002E05BF">
        <w:rPr>
          <w:rFonts w:ascii="Times New Roman" w:hAnsi="Times New Roman" w:cs="Times New Roman"/>
          <w:sz w:val="24"/>
          <w:szCs w:val="24"/>
        </w:rPr>
        <w:t>Khối A01: Toán, Tiếng Anh, Vật Lý</w:t>
      </w:r>
      <w:r w:rsidRPr="002E05BF">
        <w:rPr>
          <w:rFonts w:ascii="Times New Roman" w:hAnsi="Times New Roman" w:cs="Times New Roman"/>
          <w:sz w:val="24"/>
          <w:szCs w:val="24"/>
        </w:rPr>
        <w:tab/>
      </w:r>
    </w:p>
    <w:p w14:paraId="7A0DD6E1" w14:textId="77777777" w:rsidR="00A478D9" w:rsidRPr="002E05BF" w:rsidRDefault="006A20C2" w:rsidP="00A478D9">
      <w:pPr>
        <w:pStyle w:val="ListParagraph"/>
        <w:numPr>
          <w:ilvl w:val="0"/>
          <w:numId w:val="16"/>
        </w:numPr>
        <w:tabs>
          <w:tab w:val="left" w:pos="567"/>
          <w:tab w:val="left" w:pos="6096"/>
        </w:tabs>
        <w:spacing w:after="0" w:line="360" w:lineRule="auto"/>
        <w:ind w:left="284" w:right="-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05BF">
        <w:rPr>
          <w:rFonts w:ascii="Times New Roman" w:hAnsi="Times New Roman" w:cs="Times New Roman"/>
          <w:sz w:val="24"/>
          <w:szCs w:val="24"/>
        </w:rPr>
        <w:t>Khối B00: Toán, Hóa học, Sinh học</w:t>
      </w:r>
      <w:r w:rsidR="00A478D9" w:rsidRPr="002E05BF">
        <w:rPr>
          <w:rFonts w:ascii="Times New Roman" w:hAnsi="Times New Roman" w:cs="Times New Roman"/>
          <w:sz w:val="24"/>
          <w:szCs w:val="24"/>
        </w:rPr>
        <w:t xml:space="preserve"> </w:t>
      </w:r>
      <w:r w:rsidR="00A478D9" w:rsidRPr="002E05B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E05BF">
        <w:rPr>
          <w:rFonts w:ascii="Times New Roman" w:hAnsi="Times New Roman" w:cs="Times New Roman"/>
          <w:sz w:val="24"/>
          <w:szCs w:val="24"/>
        </w:rPr>
        <w:t>Khối C00: Ngữ văn, Lịch sử, Địa lý</w:t>
      </w:r>
      <w:r w:rsidRPr="002E05BF">
        <w:rPr>
          <w:rFonts w:ascii="Times New Roman" w:hAnsi="Times New Roman" w:cs="Times New Roman"/>
          <w:sz w:val="24"/>
          <w:szCs w:val="24"/>
        </w:rPr>
        <w:tab/>
      </w:r>
    </w:p>
    <w:p w14:paraId="7FF97CAE" w14:textId="77777777" w:rsidR="006A20C2" w:rsidRPr="002E05BF" w:rsidRDefault="006A20C2" w:rsidP="00A478D9">
      <w:pPr>
        <w:pStyle w:val="ListParagraph"/>
        <w:numPr>
          <w:ilvl w:val="0"/>
          <w:numId w:val="16"/>
        </w:numPr>
        <w:tabs>
          <w:tab w:val="left" w:pos="567"/>
          <w:tab w:val="left" w:pos="6096"/>
        </w:tabs>
        <w:spacing w:after="0" w:line="360" w:lineRule="auto"/>
        <w:ind w:left="284" w:right="-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05BF">
        <w:rPr>
          <w:rFonts w:ascii="Times New Roman" w:hAnsi="Times New Roman" w:cs="Times New Roman"/>
          <w:sz w:val="24"/>
          <w:szCs w:val="24"/>
        </w:rPr>
        <w:t>Khối C01: Toán, Ngữ văn, Vật lý</w:t>
      </w:r>
      <w:r w:rsidRPr="002E05BF">
        <w:rPr>
          <w:rFonts w:ascii="Times New Roman" w:hAnsi="Times New Roman" w:cs="Times New Roman"/>
          <w:sz w:val="24"/>
          <w:szCs w:val="24"/>
        </w:rPr>
        <w:tab/>
      </w:r>
      <w:r w:rsidR="00A478D9" w:rsidRPr="002E05BF">
        <w:rPr>
          <w:rFonts w:ascii="Times New Roman" w:hAnsi="Times New Roman" w:cs="Times New Roman"/>
          <w:sz w:val="24"/>
          <w:szCs w:val="24"/>
        </w:rPr>
        <w:t xml:space="preserve">- </w:t>
      </w:r>
      <w:r w:rsidRPr="002E05BF">
        <w:rPr>
          <w:rFonts w:ascii="Times New Roman" w:hAnsi="Times New Roman" w:cs="Times New Roman"/>
          <w:sz w:val="24"/>
          <w:szCs w:val="24"/>
        </w:rPr>
        <w:t>Khối C02: Toán, Ngữ văn, Hoá học</w:t>
      </w:r>
    </w:p>
    <w:p w14:paraId="213124A9" w14:textId="77777777" w:rsidR="00A478D9" w:rsidRPr="002E05BF" w:rsidRDefault="006A20C2" w:rsidP="00A478D9">
      <w:pPr>
        <w:pStyle w:val="ListParagraph"/>
        <w:numPr>
          <w:ilvl w:val="0"/>
          <w:numId w:val="16"/>
        </w:numPr>
        <w:tabs>
          <w:tab w:val="left" w:pos="567"/>
          <w:tab w:val="left" w:pos="6096"/>
        </w:tabs>
        <w:spacing w:after="0" w:line="360" w:lineRule="auto"/>
        <w:ind w:left="284" w:right="-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05BF">
        <w:rPr>
          <w:rFonts w:ascii="Times New Roman" w:hAnsi="Times New Roman" w:cs="Times New Roman"/>
          <w:sz w:val="24"/>
          <w:szCs w:val="24"/>
        </w:rPr>
        <w:t>Khối D01: Toán, Ngữ Văn, Tiếng Anh</w:t>
      </w:r>
      <w:r w:rsidRPr="002E05BF">
        <w:rPr>
          <w:rFonts w:ascii="Times New Roman" w:hAnsi="Times New Roman" w:cs="Times New Roman"/>
          <w:sz w:val="24"/>
          <w:szCs w:val="24"/>
        </w:rPr>
        <w:tab/>
      </w:r>
      <w:r w:rsidR="00A478D9" w:rsidRPr="002E05BF">
        <w:rPr>
          <w:rFonts w:ascii="Times New Roman" w:hAnsi="Times New Roman" w:cs="Times New Roman"/>
          <w:sz w:val="24"/>
          <w:szCs w:val="24"/>
        </w:rPr>
        <w:t xml:space="preserve">- </w:t>
      </w:r>
      <w:r w:rsidRPr="002E05BF">
        <w:rPr>
          <w:rFonts w:ascii="Times New Roman" w:hAnsi="Times New Roman" w:cs="Times New Roman"/>
          <w:sz w:val="24"/>
          <w:szCs w:val="24"/>
        </w:rPr>
        <w:t>Khối D07: Toán, Tiếng Anh, Hóa học</w:t>
      </w:r>
    </w:p>
    <w:p w14:paraId="75582E33" w14:textId="77777777" w:rsidR="00A478D9" w:rsidRPr="002E05BF" w:rsidRDefault="006A20C2" w:rsidP="00A478D9">
      <w:pPr>
        <w:pStyle w:val="ListParagraph"/>
        <w:numPr>
          <w:ilvl w:val="0"/>
          <w:numId w:val="16"/>
        </w:numPr>
        <w:tabs>
          <w:tab w:val="left" w:pos="567"/>
          <w:tab w:val="left" w:pos="6096"/>
        </w:tabs>
        <w:spacing w:after="0" w:line="360" w:lineRule="auto"/>
        <w:ind w:left="284" w:right="-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05BF">
        <w:rPr>
          <w:rFonts w:ascii="Times New Roman" w:hAnsi="Times New Roman" w:cs="Times New Roman"/>
          <w:sz w:val="24"/>
          <w:szCs w:val="24"/>
        </w:rPr>
        <w:t>Khối D14: Ngữ văn, Tiếng Anh, Lịch sử</w:t>
      </w:r>
      <w:r w:rsidR="00A478D9" w:rsidRPr="002E05BF">
        <w:rPr>
          <w:rFonts w:ascii="Times New Roman" w:hAnsi="Times New Roman" w:cs="Times New Roman"/>
          <w:sz w:val="24"/>
          <w:szCs w:val="24"/>
        </w:rPr>
        <w:t xml:space="preserve"> </w:t>
      </w:r>
      <w:r w:rsidR="00A478D9" w:rsidRPr="002E05B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E05BF">
        <w:rPr>
          <w:rFonts w:ascii="Times New Roman" w:hAnsi="Times New Roman" w:cs="Times New Roman"/>
          <w:sz w:val="24"/>
          <w:szCs w:val="24"/>
        </w:rPr>
        <w:t>Khối D15: Ngữ văn, Tiếng Anh, Địa lý</w:t>
      </w:r>
    </w:p>
    <w:p w14:paraId="52F14D51" w14:textId="77777777" w:rsidR="006A20C2" w:rsidRPr="002E05BF" w:rsidRDefault="006A20C2" w:rsidP="00A478D9">
      <w:pPr>
        <w:pStyle w:val="ListParagraph"/>
        <w:numPr>
          <w:ilvl w:val="0"/>
          <w:numId w:val="16"/>
        </w:numPr>
        <w:tabs>
          <w:tab w:val="left" w:pos="567"/>
          <w:tab w:val="left" w:pos="6096"/>
        </w:tabs>
        <w:spacing w:after="0" w:line="360" w:lineRule="auto"/>
        <w:ind w:left="284" w:right="-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05BF">
        <w:rPr>
          <w:rFonts w:ascii="Times New Roman" w:hAnsi="Times New Roman" w:cs="Times New Roman"/>
          <w:sz w:val="24"/>
          <w:szCs w:val="24"/>
        </w:rPr>
        <w:t>Khối D90: Toán, Tiếng Anh, Khoa học tự nhiên</w:t>
      </w:r>
      <w:r w:rsidR="00A478D9" w:rsidRPr="002E05BF">
        <w:rPr>
          <w:rFonts w:ascii="Times New Roman" w:hAnsi="Times New Roman" w:cs="Times New Roman"/>
          <w:sz w:val="24"/>
          <w:szCs w:val="24"/>
        </w:rPr>
        <w:t xml:space="preserve"> </w:t>
      </w:r>
      <w:r w:rsidRPr="002E05BF">
        <w:rPr>
          <w:rFonts w:ascii="Times New Roman" w:hAnsi="Times New Roman" w:cs="Times New Roman"/>
          <w:sz w:val="24"/>
          <w:szCs w:val="24"/>
        </w:rPr>
        <w:t xml:space="preserve">Khối </w:t>
      </w:r>
      <w:r w:rsidR="00A478D9" w:rsidRPr="002E05B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E05BF">
        <w:rPr>
          <w:rFonts w:ascii="Times New Roman" w:hAnsi="Times New Roman" w:cs="Times New Roman"/>
          <w:sz w:val="24"/>
          <w:szCs w:val="24"/>
        </w:rPr>
        <w:t>D96: Toán, Tiếng Anh, Khoa học xã hội</w:t>
      </w:r>
    </w:p>
    <w:p w14:paraId="0E3000C2" w14:textId="77777777" w:rsidR="00121F1D" w:rsidRPr="002E05BF" w:rsidRDefault="00121F1D" w:rsidP="002E05BF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121F1D" w:rsidRPr="002E05BF" w:rsidSect="0017361E">
      <w:pgSz w:w="11906" w:h="16838"/>
      <w:pgMar w:top="567" w:right="98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08C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13202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CA1F3F"/>
    <w:multiLevelType w:val="hybridMultilevel"/>
    <w:tmpl w:val="E7D22B82"/>
    <w:lvl w:ilvl="0" w:tplc="D65C0F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F054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E7167A"/>
    <w:multiLevelType w:val="hybridMultilevel"/>
    <w:tmpl w:val="DA104200"/>
    <w:lvl w:ilvl="0" w:tplc="726CF5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F0784"/>
    <w:multiLevelType w:val="hybridMultilevel"/>
    <w:tmpl w:val="EEBE97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23B0A"/>
    <w:multiLevelType w:val="hybridMultilevel"/>
    <w:tmpl w:val="96BACB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1165F"/>
    <w:multiLevelType w:val="hybridMultilevel"/>
    <w:tmpl w:val="0C78DAC8"/>
    <w:lvl w:ilvl="0" w:tplc="6896C4D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314BA"/>
    <w:multiLevelType w:val="hybridMultilevel"/>
    <w:tmpl w:val="C80C10DE"/>
    <w:lvl w:ilvl="0" w:tplc="7624D21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000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20FF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7D939DD"/>
    <w:multiLevelType w:val="hybridMultilevel"/>
    <w:tmpl w:val="DE445C3A"/>
    <w:lvl w:ilvl="0" w:tplc="9E7A32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D3EED"/>
    <w:multiLevelType w:val="hybridMultilevel"/>
    <w:tmpl w:val="7548ABBA"/>
    <w:lvl w:ilvl="0" w:tplc="55F0402C">
      <w:start w:val="2"/>
      <w:numFmt w:val="bullet"/>
      <w:lvlText w:val="-"/>
      <w:lvlJc w:val="left"/>
      <w:pPr>
        <w:ind w:left="15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12">
    <w:nsid w:val="3D6C26AC"/>
    <w:multiLevelType w:val="hybridMultilevel"/>
    <w:tmpl w:val="0F4292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E7AC6"/>
    <w:multiLevelType w:val="hybridMultilevel"/>
    <w:tmpl w:val="CBECC324"/>
    <w:lvl w:ilvl="0" w:tplc="D67E60A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E49FB"/>
    <w:multiLevelType w:val="hybridMultilevel"/>
    <w:tmpl w:val="EA381EDC"/>
    <w:lvl w:ilvl="0" w:tplc="7F205E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86BEB"/>
    <w:multiLevelType w:val="hybridMultilevel"/>
    <w:tmpl w:val="C224556A"/>
    <w:lvl w:ilvl="0" w:tplc="80968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91B54"/>
    <w:multiLevelType w:val="hybridMultilevel"/>
    <w:tmpl w:val="309E8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8628AD"/>
    <w:multiLevelType w:val="hybridMultilevel"/>
    <w:tmpl w:val="67EC28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F3E26"/>
    <w:multiLevelType w:val="hybridMultilevel"/>
    <w:tmpl w:val="24344A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7229C"/>
    <w:multiLevelType w:val="hybridMultilevel"/>
    <w:tmpl w:val="C97643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5"/>
  </w:num>
  <w:num w:numId="5">
    <w:abstractNumId w:val="1"/>
  </w:num>
  <w:num w:numId="6">
    <w:abstractNumId w:val="16"/>
  </w:num>
  <w:num w:numId="7">
    <w:abstractNumId w:val="17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  <w:num w:numId="12">
    <w:abstractNumId w:val="4"/>
  </w:num>
  <w:num w:numId="13">
    <w:abstractNumId w:val="14"/>
  </w:num>
  <w:num w:numId="14">
    <w:abstractNumId w:val="2"/>
  </w:num>
  <w:num w:numId="15">
    <w:abstractNumId w:val="19"/>
  </w:num>
  <w:num w:numId="16">
    <w:abstractNumId w:val="11"/>
  </w:num>
  <w:num w:numId="17">
    <w:abstractNumId w:val="18"/>
  </w:num>
  <w:num w:numId="18">
    <w:abstractNumId w:val="12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1D"/>
    <w:rsid w:val="000C4716"/>
    <w:rsid w:val="00121F1D"/>
    <w:rsid w:val="00172366"/>
    <w:rsid w:val="0017361E"/>
    <w:rsid w:val="002E05BF"/>
    <w:rsid w:val="00614209"/>
    <w:rsid w:val="006436BD"/>
    <w:rsid w:val="006A20C2"/>
    <w:rsid w:val="009253C7"/>
    <w:rsid w:val="00A478D9"/>
    <w:rsid w:val="00B642D4"/>
    <w:rsid w:val="00E06AA4"/>
    <w:rsid w:val="00F3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3CA9"/>
  <w15:chartTrackingRefBased/>
  <w15:docId w15:val="{66436226-75EA-4956-BAC7-1CC52569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F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F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F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F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F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F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06A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1136</Words>
  <Characters>6476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kieuducphat@outlook.com</dc:creator>
  <cp:keywords/>
  <dc:description/>
  <cp:lastModifiedBy>Microsoft Office User</cp:lastModifiedBy>
  <cp:revision>5</cp:revision>
  <dcterms:created xsi:type="dcterms:W3CDTF">2020-05-30T03:21:00Z</dcterms:created>
  <dcterms:modified xsi:type="dcterms:W3CDTF">2020-05-30T05:25:00Z</dcterms:modified>
</cp:coreProperties>
</file>