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6CDEB" w14:textId="77777777" w:rsidR="005C5305" w:rsidRPr="005C5305" w:rsidRDefault="005C5305" w:rsidP="005C5305">
      <w:pPr>
        <w:spacing w:line="276" w:lineRule="auto"/>
        <w:jc w:val="both"/>
        <w:rPr>
          <w:rFonts w:ascii="Times New Roman" w:hAnsi="Times New Roman" w:cs="Times New Roman"/>
          <w:b/>
        </w:rPr>
      </w:pPr>
      <w:r w:rsidRPr="005C5305">
        <w:rPr>
          <w:rFonts w:ascii="Times New Roman" w:hAnsi="Times New Roman" w:cs="Times New Roman"/>
          <w:b/>
        </w:rPr>
        <w:t>Trường ĐH Bách khoa Hà Nội</w:t>
      </w:r>
    </w:p>
    <w:p w14:paraId="4AE671DC" w14:textId="77777777" w:rsidR="005C5305" w:rsidRDefault="005C5305" w:rsidP="005C5305">
      <w:pPr>
        <w:spacing w:line="276" w:lineRule="auto"/>
        <w:jc w:val="both"/>
        <w:rPr>
          <w:rFonts w:ascii="Times New Roman" w:hAnsi="Times New Roman" w:cs="Times New Roman"/>
        </w:rPr>
      </w:pPr>
    </w:p>
    <w:p w14:paraId="05AAD553" w14:textId="77777777" w:rsidR="005C5305" w:rsidRPr="005C5305" w:rsidRDefault="005C5305" w:rsidP="005C5305">
      <w:pPr>
        <w:spacing w:line="276" w:lineRule="auto"/>
        <w:jc w:val="both"/>
        <w:rPr>
          <w:rFonts w:ascii="Times New Roman" w:hAnsi="Times New Roman" w:cs="Times New Roman"/>
          <w:b/>
          <w:sz w:val="30"/>
        </w:rPr>
      </w:pPr>
      <w:r w:rsidRPr="005C5305">
        <w:rPr>
          <w:rFonts w:ascii="Times New Roman" w:hAnsi="Times New Roman" w:cs="Times New Roman"/>
          <w:b/>
          <w:sz w:val="30"/>
        </w:rPr>
        <w:t>Kiểm tra tư duy và xét hồ sơ năng lực, kết hợp phỏng vấn</w:t>
      </w:r>
    </w:p>
    <w:p w14:paraId="05C680D0" w14:textId="77777777" w:rsidR="005C5305" w:rsidRPr="005C5305" w:rsidRDefault="005C5305" w:rsidP="005C5305">
      <w:pPr>
        <w:spacing w:line="276" w:lineRule="auto"/>
        <w:jc w:val="both"/>
        <w:rPr>
          <w:rFonts w:ascii="Times New Roman" w:hAnsi="Times New Roman" w:cs="Times New Roman"/>
        </w:rPr>
      </w:pPr>
    </w:p>
    <w:p w14:paraId="2B484CC2" w14:textId="77777777" w:rsidR="005C5305" w:rsidRPr="005C5305" w:rsidRDefault="005C5305" w:rsidP="005C5305">
      <w:pPr>
        <w:spacing w:line="276" w:lineRule="auto"/>
        <w:jc w:val="both"/>
        <w:rPr>
          <w:rFonts w:ascii="Times New Roman" w:hAnsi="Times New Roman" w:cs="Times New Roman"/>
        </w:rPr>
      </w:pPr>
      <w:r w:rsidRPr="005C5305">
        <w:rPr>
          <w:rFonts w:ascii="Times New Roman" w:hAnsi="Times New Roman" w:cs="Times New Roman"/>
        </w:rPr>
        <w:t xml:space="preserve">Trường ĐH Bách khoa Hà Nội đã công bố các mốc thời gian cụ thể và phương án tuyển sinh </w:t>
      </w:r>
      <w:r>
        <w:rPr>
          <w:rFonts w:ascii="Times New Roman" w:hAnsi="Times New Roman" w:cs="Times New Roman"/>
        </w:rPr>
        <w:t xml:space="preserve">năm </w:t>
      </w:r>
      <w:r w:rsidRPr="005C5305">
        <w:rPr>
          <w:rFonts w:ascii="Times New Roman" w:hAnsi="Times New Roman" w:cs="Times New Roman"/>
        </w:rPr>
        <w:t>2020 có cả bài kiểm tra tư duy và xét hồ sơ năng lực, kết hợp phỏng vấn với từng nhóm đối tượng.</w:t>
      </w:r>
    </w:p>
    <w:p w14:paraId="0FB573DD" w14:textId="77777777" w:rsidR="002026DB" w:rsidRPr="005C5305" w:rsidRDefault="002026DB" w:rsidP="005C5305">
      <w:pPr>
        <w:spacing w:line="276" w:lineRule="auto"/>
        <w:jc w:val="both"/>
        <w:rPr>
          <w:rFonts w:ascii="Times New Roman" w:hAnsi="Times New Roman" w:cs="Times New Roman"/>
        </w:rPr>
      </w:pPr>
    </w:p>
    <w:p w14:paraId="3F2AA067" w14:textId="77777777" w:rsidR="005C5305" w:rsidRPr="005C5305" w:rsidRDefault="005C5305" w:rsidP="005C5305">
      <w:pPr>
        <w:spacing w:line="276" w:lineRule="auto"/>
        <w:jc w:val="both"/>
        <w:rPr>
          <w:rFonts w:ascii="Times New Roman" w:hAnsi="Times New Roman" w:cs="Times New Roman"/>
          <w:b/>
        </w:rPr>
      </w:pPr>
      <w:r w:rsidRPr="005C5305">
        <w:rPr>
          <w:rFonts w:ascii="Times New Roman" w:hAnsi="Times New Roman" w:cs="Times New Roman"/>
          <w:b/>
        </w:rPr>
        <w:t xml:space="preserve">Phương thức tuyển sinh </w:t>
      </w:r>
    </w:p>
    <w:p w14:paraId="65542574" w14:textId="77777777" w:rsidR="00D95CE7" w:rsidRDefault="00D95CE7" w:rsidP="00D95CE7">
      <w:pPr>
        <w:spacing w:line="276" w:lineRule="auto"/>
        <w:jc w:val="both"/>
        <w:rPr>
          <w:rFonts w:ascii="Times New Roman" w:hAnsi="Times New Roman" w:cs="Times New Roman"/>
        </w:rPr>
      </w:pPr>
    </w:p>
    <w:p w14:paraId="1999A5D4" w14:textId="3C8E1CA1" w:rsidR="005C5305" w:rsidRPr="00D95CE7" w:rsidRDefault="005C5305" w:rsidP="00D95CE7">
      <w:pPr>
        <w:pStyle w:val="ListParagraph"/>
        <w:numPr>
          <w:ilvl w:val="0"/>
          <w:numId w:val="1"/>
        </w:numPr>
        <w:spacing w:line="276" w:lineRule="auto"/>
        <w:jc w:val="both"/>
        <w:rPr>
          <w:rFonts w:ascii="Times New Roman" w:hAnsi="Times New Roman" w:cs="Times New Roman"/>
        </w:rPr>
      </w:pPr>
      <w:r w:rsidRPr="00D95CE7">
        <w:rPr>
          <w:rFonts w:ascii="Times New Roman" w:hAnsi="Times New Roman" w:cs="Times New Roman"/>
        </w:rPr>
        <w:t>Xét tuyển tài năng: 10-15% tổng chỉ tiêu, gồm các phương thức (a) xét tuyển thẳng học sinh giỏi theo quy định của Bộ GD-ĐT; (b) xét tuyển thẳng dựa trên các chứng chỉ quốc tế SAT, ACT, A-Level và IELTS và (c) xét hồ sơ năng lực kết hợp phỏng vấn.</w:t>
      </w:r>
    </w:p>
    <w:p w14:paraId="367B8418" w14:textId="77777777" w:rsidR="005C5305" w:rsidRDefault="005C5305" w:rsidP="005C5305">
      <w:pPr>
        <w:pStyle w:val="ListParagraph"/>
        <w:spacing w:line="276" w:lineRule="auto"/>
        <w:jc w:val="both"/>
        <w:rPr>
          <w:rFonts w:ascii="Times New Roman" w:hAnsi="Times New Roman" w:cs="Times New Roman"/>
        </w:rPr>
      </w:pPr>
    </w:p>
    <w:p w14:paraId="3B874A89" w14:textId="77777777" w:rsidR="005C5305" w:rsidRDefault="005C5305" w:rsidP="005C5305">
      <w:pPr>
        <w:pStyle w:val="ListParagraph"/>
        <w:numPr>
          <w:ilvl w:val="0"/>
          <w:numId w:val="1"/>
        </w:numPr>
        <w:spacing w:line="276" w:lineRule="auto"/>
        <w:jc w:val="both"/>
        <w:rPr>
          <w:rFonts w:ascii="Times New Roman" w:hAnsi="Times New Roman" w:cs="Times New Roman"/>
        </w:rPr>
      </w:pPr>
      <w:r w:rsidRPr="005C5305">
        <w:rPr>
          <w:rFonts w:ascii="Times New Roman" w:hAnsi="Times New Roman" w:cs="Times New Roman"/>
        </w:rPr>
        <w:t>Xét tuyển theo điểm thi: 85-90% tổng chỉ tiêu, gồm các phương thức xét tuyển (a) dựa trên điểm thi tốt nghiệp THPT 2020 (50-60%) cho các ngành/chương trình đào tạo có tổ hợp xét tuyển A00, A01, B00, D01, D07, D26, D28 và D29 và (b) xét tuyển kết hợp điểm thi tốt nghiệp THPT và điểm bài kiểm tra tư duy (30-35%) cho các ngành/chương trình đào tạo có tổ hợp xét tuyển A19 và A20.</w:t>
      </w:r>
    </w:p>
    <w:p w14:paraId="50433DFD" w14:textId="77777777" w:rsidR="005C5305" w:rsidRPr="005C5305" w:rsidRDefault="005C5305" w:rsidP="005C5305">
      <w:pPr>
        <w:spacing w:line="276" w:lineRule="auto"/>
        <w:jc w:val="both"/>
        <w:rPr>
          <w:rFonts w:ascii="Times New Roman" w:hAnsi="Times New Roman" w:cs="Times New Roman"/>
        </w:rPr>
      </w:pPr>
    </w:p>
    <w:p w14:paraId="3EADF30B" w14:textId="77777777" w:rsidR="005C5305" w:rsidRDefault="005C5305" w:rsidP="005C5305">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Năm 2020, nhà t</w:t>
      </w:r>
      <w:r w:rsidRPr="005C5305">
        <w:rPr>
          <w:rFonts w:ascii="Times New Roman" w:hAnsi="Times New Roman" w:cs="Times New Roman"/>
        </w:rPr>
        <w:t>rườ</w:t>
      </w:r>
      <w:r>
        <w:rPr>
          <w:rFonts w:ascii="Times New Roman" w:hAnsi="Times New Roman" w:cs="Times New Roman"/>
        </w:rPr>
        <w:t>ng</w:t>
      </w:r>
      <w:r w:rsidRPr="005C5305">
        <w:rPr>
          <w:rFonts w:ascii="Times New Roman" w:hAnsi="Times New Roman" w:cs="Times New Roman"/>
        </w:rPr>
        <w:t xml:space="preserve"> áp dụng hình thức xét tuyển thẳng dựa trên các chứng chỉ quốc tế SAT, ACT và A-Level cho tất cả các ngành/chương trình đào tạo. Riêng đối với các thí sinh có chứng chỉ IELTS quốc tế 6.5+ (hoặc chứng chỉ tiếng Anh khác tương đương) được đăng ký xét tuyển thẳng vào các ngành Ngôn ngữ Anh.</w:t>
      </w:r>
    </w:p>
    <w:p w14:paraId="3251C88F" w14:textId="77777777" w:rsidR="005C5305" w:rsidRPr="005C5305" w:rsidRDefault="005C5305" w:rsidP="005C5305">
      <w:pPr>
        <w:spacing w:line="276" w:lineRule="auto"/>
        <w:jc w:val="both"/>
        <w:rPr>
          <w:rFonts w:ascii="Times New Roman" w:hAnsi="Times New Roman" w:cs="Times New Roman"/>
        </w:rPr>
      </w:pPr>
    </w:p>
    <w:p w14:paraId="0687EE72" w14:textId="77777777" w:rsidR="005C5305" w:rsidRDefault="005C5305" w:rsidP="005C5305">
      <w:pPr>
        <w:pStyle w:val="ListParagraph"/>
        <w:spacing w:line="276" w:lineRule="auto"/>
        <w:jc w:val="both"/>
        <w:rPr>
          <w:rFonts w:ascii="Times New Roman" w:hAnsi="Times New Roman" w:cs="Times New Roman"/>
        </w:rPr>
      </w:pPr>
      <w:r w:rsidRPr="005C5305">
        <w:rPr>
          <w:rFonts w:ascii="Times New Roman" w:hAnsi="Times New Roman" w:cs="Times New Roman"/>
        </w:rPr>
        <w:t xml:space="preserve">Đối với hình thức xét tuyển dựa trên hồ sơ năng lực kết hợp phỏng vấn, những thí sinh sau đây có thể đăng ký dự tuyển: </w:t>
      </w:r>
    </w:p>
    <w:p w14:paraId="27D32C62" w14:textId="77777777" w:rsidR="005C5305" w:rsidRPr="005C5305" w:rsidRDefault="005C5305" w:rsidP="005C5305">
      <w:pPr>
        <w:spacing w:line="276" w:lineRule="auto"/>
        <w:jc w:val="both"/>
        <w:rPr>
          <w:rFonts w:ascii="Times New Roman" w:hAnsi="Times New Roman" w:cs="Times New Roman"/>
        </w:rPr>
      </w:pPr>
    </w:p>
    <w:p w14:paraId="6B5A8271" w14:textId="77777777" w:rsidR="005C5305" w:rsidRDefault="005C5305" w:rsidP="005C5305">
      <w:pPr>
        <w:pStyle w:val="ListParagraph"/>
        <w:spacing w:line="276" w:lineRule="auto"/>
        <w:jc w:val="both"/>
        <w:rPr>
          <w:rFonts w:ascii="Times New Roman" w:hAnsi="Times New Roman" w:cs="Times New Roman"/>
        </w:rPr>
      </w:pPr>
      <w:r>
        <w:rPr>
          <w:rFonts w:ascii="Times New Roman" w:hAnsi="Times New Roman" w:cs="Times New Roman"/>
        </w:rPr>
        <w:t>-</w:t>
      </w:r>
      <w:r w:rsidRPr="005C5305">
        <w:rPr>
          <w:rFonts w:ascii="Times New Roman" w:hAnsi="Times New Roman" w:cs="Times New Roman"/>
        </w:rPr>
        <w:t xml:space="preserve"> Được tuyển thẳng nhưng không dự tuyển hoặc không trúng tuyển vào các ngành theo quy đị</w:t>
      </w:r>
      <w:r>
        <w:rPr>
          <w:rFonts w:ascii="Times New Roman" w:hAnsi="Times New Roman" w:cs="Times New Roman"/>
        </w:rPr>
        <w:t xml:space="preserve">nh; </w:t>
      </w:r>
    </w:p>
    <w:p w14:paraId="0A4B16E6" w14:textId="77777777" w:rsidR="005C5305" w:rsidRDefault="005C5305" w:rsidP="005C5305">
      <w:pPr>
        <w:pStyle w:val="ListParagraph"/>
        <w:spacing w:line="276" w:lineRule="auto"/>
        <w:jc w:val="both"/>
        <w:rPr>
          <w:rFonts w:ascii="Times New Roman" w:hAnsi="Times New Roman" w:cs="Times New Roman"/>
        </w:rPr>
      </w:pPr>
      <w:r>
        <w:rPr>
          <w:rFonts w:ascii="Times New Roman" w:hAnsi="Times New Roman" w:cs="Times New Roman"/>
        </w:rPr>
        <w:t xml:space="preserve">- </w:t>
      </w:r>
      <w:r w:rsidRPr="005C5305">
        <w:rPr>
          <w:rFonts w:ascii="Times New Roman" w:hAnsi="Times New Roman" w:cs="Times New Roman"/>
        </w:rPr>
        <w:t>Được chọn tham dự kỳ thi học sinh giỏi quốc gia hoặc đoạt giải Nhất, Nhì, Ba trong kỳ thi chọn HSG cấp tỉnh/thành phố các môn Toán, Lý, Hóa, Sinh, Tin, Tiếng Anh (lớ</w:t>
      </w:r>
      <w:r>
        <w:rPr>
          <w:rFonts w:ascii="Times New Roman" w:hAnsi="Times New Roman" w:cs="Times New Roman"/>
        </w:rPr>
        <w:t xml:space="preserve">p 10, 11, 12); </w:t>
      </w:r>
    </w:p>
    <w:p w14:paraId="7DBA341E" w14:textId="77777777" w:rsidR="005C5305" w:rsidRDefault="005C5305" w:rsidP="005C5305">
      <w:pPr>
        <w:pStyle w:val="ListParagraph"/>
        <w:spacing w:line="276" w:lineRule="auto"/>
        <w:jc w:val="both"/>
        <w:rPr>
          <w:rFonts w:ascii="Times New Roman" w:hAnsi="Times New Roman" w:cs="Times New Roman"/>
        </w:rPr>
      </w:pPr>
      <w:r>
        <w:rPr>
          <w:rFonts w:ascii="Times New Roman" w:hAnsi="Times New Roman" w:cs="Times New Roman"/>
        </w:rPr>
        <w:t xml:space="preserve">- </w:t>
      </w:r>
      <w:r w:rsidRPr="005C5305">
        <w:rPr>
          <w:rFonts w:ascii="Times New Roman" w:hAnsi="Times New Roman" w:cs="Times New Roman"/>
        </w:rPr>
        <w:t>Được chọn tham dự Cuộ</w:t>
      </w:r>
      <w:r>
        <w:rPr>
          <w:rFonts w:ascii="Times New Roman" w:hAnsi="Times New Roman" w:cs="Times New Roman"/>
        </w:rPr>
        <w:t>c thi Khoa học kỹ thuật</w:t>
      </w:r>
      <w:r w:rsidRPr="005C5305">
        <w:rPr>
          <w:rFonts w:ascii="Times New Roman" w:hAnsi="Times New Roman" w:cs="Times New Roman"/>
        </w:rPr>
        <w:t xml:space="preserve"> quốc gia do Bộ GD-ĐT tổ chứ</w:t>
      </w:r>
      <w:r>
        <w:rPr>
          <w:rFonts w:ascii="Times New Roman" w:hAnsi="Times New Roman" w:cs="Times New Roman"/>
        </w:rPr>
        <w:t xml:space="preserve">c; </w:t>
      </w:r>
    </w:p>
    <w:p w14:paraId="6B6E5670" w14:textId="77777777" w:rsidR="005C5305" w:rsidRDefault="005C5305" w:rsidP="005C5305">
      <w:pPr>
        <w:pStyle w:val="ListParagraph"/>
        <w:spacing w:line="276" w:lineRule="auto"/>
        <w:jc w:val="both"/>
        <w:rPr>
          <w:rFonts w:ascii="Times New Roman" w:hAnsi="Times New Roman" w:cs="Times New Roman"/>
        </w:rPr>
      </w:pPr>
      <w:r>
        <w:rPr>
          <w:rFonts w:ascii="Times New Roman" w:hAnsi="Times New Roman" w:cs="Times New Roman"/>
        </w:rPr>
        <w:t xml:space="preserve">- </w:t>
      </w:r>
      <w:r w:rsidRPr="005C5305">
        <w:rPr>
          <w:rFonts w:ascii="Times New Roman" w:hAnsi="Times New Roman" w:cs="Times New Roman"/>
        </w:rPr>
        <w:t>Học hệ chuyên Toán, Lý, Hóa, Sinh, Tin và Tiếng Anh của các trường THPT chuyên trên toàn quố</w:t>
      </w:r>
      <w:r>
        <w:rPr>
          <w:rFonts w:ascii="Times New Roman" w:hAnsi="Times New Roman" w:cs="Times New Roman"/>
        </w:rPr>
        <w:t xml:space="preserve">c; </w:t>
      </w:r>
    </w:p>
    <w:p w14:paraId="02F6E421" w14:textId="77777777" w:rsidR="005C5305" w:rsidRDefault="005C5305" w:rsidP="005C5305">
      <w:pPr>
        <w:pStyle w:val="ListParagraph"/>
        <w:spacing w:line="276" w:lineRule="auto"/>
        <w:jc w:val="both"/>
        <w:rPr>
          <w:rFonts w:ascii="Times New Roman" w:hAnsi="Times New Roman" w:cs="Times New Roman"/>
        </w:rPr>
      </w:pPr>
      <w:r>
        <w:rPr>
          <w:rFonts w:ascii="Times New Roman" w:hAnsi="Times New Roman" w:cs="Times New Roman"/>
        </w:rPr>
        <w:t xml:space="preserve">- </w:t>
      </w:r>
      <w:r w:rsidRPr="005C5305">
        <w:rPr>
          <w:rFonts w:ascii="Times New Roman" w:hAnsi="Times New Roman" w:cs="Times New Roman"/>
        </w:rPr>
        <w:t>Được chọn tham dự cuộc thi Đường lên đỉnh Olympi</w:t>
      </w:r>
      <w:r>
        <w:rPr>
          <w:rFonts w:ascii="Times New Roman" w:hAnsi="Times New Roman" w:cs="Times New Roman"/>
        </w:rPr>
        <w:t xml:space="preserve">a vòng thi tháng, quý, năm; </w:t>
      </w:r>
    </w:p>
    <w:p w14:paraId="549A6695" w14:textId="77777777" w:rsidR="00F43D6C" w:rsidRDefault="005C5305" w:rsidP="00F43D6C">
      <w:pPr>
        <w:pStyle w:val="ListParagraph"/>
        <w:spacing w:line="276" w:lineRule="auto"/>
        <w:jc w:val="both"/>
        <w:rPr>
          <w:rFonts w:ascii="Times New Roman" w:hAnsi="Times New Roman" w:cs="Times New Roman"/>
        </w:rPr>
      </w:pPr>
      <w:r>
        <w:rPr>
          <w:rFonts w:ascii="Times New Roman" w:hAnsi="Times New Roman" w:cs="Times New Roman"/>
        </w:rPr>
        <w:t xml:space="preserve">- </w:t>
      </w:r>
      <w:r w:rsidRPr="005C5305">
        <w:rPr>
          <w:rFonts w:ascii="Times New Roman" w:hAnsi="Times New Roman" w:cs="Times New Roman"/>
        </w:rPr>
        <w:t>Có chứng chỉ tiếng Anh quốc tế IELTS (Academic) từ 6.0+ hoặc các chứng chỉ tiếng Anh quốc tế tương đương (áp dụng cho thí sinh đăng ký xét tuyển vào các ngành Ngôn ngữ Anh).</w:t>
      </w:r>
    </w:p>
    <w:p w14:paraId="425E3C7F" w14:textId="77777777" w:rsidR="00F43D6C" w:rsidRDefault="00F43D6C" w:rsidP="00F43D6C">
      <w:pPr>
        <w:pStyle w:val="ListParagraph"/>
        <w:spacing w:line="276" w:lineRule="auto"/>
        <w:jc w:val="both"/>
        <w:rPr>
          <w:rFonts w:ascii="Times New Roman" w:hAnsi="Times New Roman" w:cs="Times New Roman"/>
        </w:rPr>
      </w:pPr>
    </w:p>
    <w:p w14:paraId="3443A0DD" w14:textId="77777777" w:rsidR="005C5305" w:rsidRDefault="005C5305" w:rsidP="00F43D6C">
      <w:pPr>
        <w:pStyle w:val="ListParagraph"/>
        <w:spacing w:line="276" w:lineRule="auto"/>
        <w:jc w:val="both"/>
        <w:rPr>
          <w:rFonts w:ascii="Times New Roman" w:hAnsi="Times New Roman" w:cs="Times New Roman"/>
        </w:rPr>
      </w:pPr>
      <w:r w:rsidRPr="005C5305">
        <w:rPr>
          <w:rFonts w:ascii="Times New Roman" w:hAnsi="Times New Roman" w:cs="Times New Roman"/>
        </w:rPr>
        <w:t xml:space="preserve">Đối với hình thức xét tuyển theo điểm thi, thí sinh có chứng chỉ tiếng Anh quốc tế IELTS (Academic) từ 5.0 trở lên hoặc tương đương có thể được quy đổi điểm thay cho điểm thi </w:t>
      </w:r>
      <w:r w:rsidRPr="005C5305">
        <w:rPr>
          <w:rFonts w:ascii="Times New Roman" w:hAnsi="Times New Roman" w:cs="Times New Roman"/>
        </w:rPr>
        <w:lastRenderedPageBreak/>
        <w:t>môn tiếng Anh để xét tuyển vào các ngành/chương trình có tổ hợp xét tuyển A01, D07 và D01.</w:t>
      </w:r>
    </w:p>
    <w:p w14:paraId="40E01C4E" w14:textId="77777777" w:rsidR="005C5305" w:rsidRDefault="005C5305" w:rsidP="005C5305"/>
    <w:p w14:paraId="35A81CFB" w14:textId="49A199D2" w:rsidR="00462AC9" w:rsidRPr="00462AC9" w:rsidRDefault="00462AC9" w:rsidP="00462AC9">
      <w:pPr>
        <w:pStyle w:val="NormalWeb"/>
        <w:spacing w:before="0" w:beforeAutospacing="0" w:after="360" w:afterAutospacing="0" w:line="276" w:lineRule="auto"/>
        <w:jc w:val="both"/>
        <w:textAlignment w:val="baseline"/>
        <w:rPr>
          <w:color w:val="222222"/>
          <w:spacing w:val="-3"/>
        </w:rPr>
      </w:pPr>
      <w:r w:rsidRPr="00462AC9">
        <w:rPr>
          <w:color w:val="222222"/>
          <w:spacing w:val="-3"/>
        </w:rPr>
        <w:t xml:space="preserve">PGS Hoàng Minh Sơn - hiệu trưởng </w:t>
      </w:r>
      <w:r>
        <w:rPr>
          <w:color w:val="222222"/>
          <w:spacing w:val="-3"/>
        </w:rPr>
        <w:t>nhà trường</w:t>
      </w:r>
      <w:r w:rsidRPr="00462AC9">
        <w:rPr>
          <w:color w:val="222222"/>
          <w:spacing w:val="-3"/>
        </w:rPr>
        <w:t>, cho biết sau khi cân nhắc, trường quyết định tổ chức thi tuyển sinh ĐH tại ba tỉnh thành Hà Nội, Thanh Hóa, Sơn La để thuận tiện hơn cho thí sinh, thay vì chỉ tổ chức thi tại trường như phương án đã công bố trước đó.</w:t>
      </w:r>
      <w:r>
        <w:rPr>
          <w:color w:val="222222"/>
          <w:spacing w:val="-3"/>
        </w:rPr>
        <w:t xml:space="preserve"> </w:t>
      </w:r>
      <w:r w:rsidRPr="00462AC9">
        <w:rPr>
          <w:color w:val="222222"/>
          <w:spacing w:val="-3"/>
        </w:rPr>
        <w:t>Nhà trường sẽ tổ chức hướng dẫn online cho thí sinh để các em nắm được cách thức thi cử. Kỳ thi dự kiến sẽ diễn ra vào ngày 25-7.</w:t>
      </w:r>
    </w:p>
    <w:p w14:paraId="0D6C9F94" w14:textId="77777777" w:rsidR="00462AC9" w:rsidRDefault="00462AC9" w:rsidP="00462AC9">
      <w:pPr>
        <w:pStyle w:val="NormalWeb"/>
        <w:spacing w:before="0" w:beforeAutospacing="0" w:after="0" w:afterAutospacing="0" w:line="276" w:lineRule="auto"/>
        <w:jc w:val="both"/>
        <w:textAlignment w:val="baseline"/>
        <w:rPr>
          <w:color w:val="222222"/>
          <w:spacing w:val="-3"/>
          <w:bdr w:val="none" w:sz="0" w:space="0" w:color="auto" w:frame="1"/>
        </w:rPr>
      </w:pPr>
      <w:r w:rsidRPr="00462AC9">
        <w:rPr>
          <w:b/>
          <w:bCs/>
          <w:color w:val="222222"/>
          <w:spacing w:val="-3"/>
          <w:bdr w:val="none" w:sz="0" w:space="0" w:color="auto" w:frame="1"/>
        </w:rPr>
        <w:t>Hình thức thi: </w:t>
      </w:r>
      <w:r w:rsidRPr="00462AC9">
        <w:rPr>
          <w:color w:val="222222"/>
          <w:spacing w:val="-3"/>
        </w:rPr>
        <w:t>T</w:t>
      </w:r>
      <w:r w:rsidRPr="00462AC9">
        <w:rPr>
          <w:color w:val="222222"/>
          <w:spacing w:val="-3"/>
          <w:bdr w:val="none" w:sz="0" w:space="0" w:color="auto" w:frame="1"/>
        </w:rPr>
        <w:t>rắc nghiệm kết hợp tự luận ngắn trong một buổi với thời gian làm bài 180 phút, riêng đối với các ngành ngôn ngữ Anh thời gian làm bài 210 phút.</w:t>
      </w:r>
    </w:p>
    <w:p w14:paraId="3B506412" w14:textId="77777777" w:rsidR="00462AC9" w:rsidRPr="00462AC9" w:rsidRDefault="00462AC9" w:rsidP="00462AC9">
      <w:pPr>
        <w:pStyle w:val="NormalWeb"/>
        <w:spacing w:before="0" w:beforeAutospacing="0" w:after="0" w:afterAutospacing="0" w:line="276" w:lineRule="auto"/>
        <w:jc w:val="both"/>
        <w:textAlignment w:val="baseline"/>
        <w:rPr>
          <w:color w:val="222222"/>
          <w:spacing w:val="-3"/>
        </w:rPr>
      </w:pPr>
    </w:p>
    <w:p w14:paraId="1B32B4CE" w14:textId="77777777" w:rsidR="00462AC9" w:rsidRDefault="00462AC9" w:rsidP="00462AC9">
      <w:pPr>
        <w:pStyle w:val="NormalWeb"/>
        <w:spacing w:before="0" w:beforeAutospacing="0" w:after="0" w:afterAutospacing="0" w:line="276" w:lineRule="auto"/>
        <w:jc w:val="both"/>
        <w:textAlignment w:val="baseline"/>
        <w:rPr>
          <w:b/>
          <w:bCs/>
          <w:color w:val="222222"/>
          <w:spacing w:val="-3"/>
          <w:bdr w:val="none" w:sz="0" w:space="0" w:color="auto" w:frame="1"/>
        </w:rPr>
      </w:pPr>
      <w:r w:rsidRPr="00462AC9">
        <w:rPr>
          <w:b/>
          <w:bCs/>
          <w:color w:val="222222"/>
          <w:spacing w:val="-3"/>
          <w:bdr w:val="none" w:sz="0" w:space="0" w:color="auto" w:frame="1"/>
        </w:rPr>
        <w:t>Nội dung thi:</w:t>
      </w:r>
    </w:p>
    <w:p w14:paraId="0C96A7B1" w14:textId="77777777" w:rsidR="00462AC9" w:rsidRPr="00462AC9" w:rsidRDefault="00462AC9" w:rsidP="00462AC9">
      <w:pPr>
        <w:pStyle w:val="NormalWeb"/>
        <w:spacing w:before="0" w:beforeAutospacing="0" w:after="0" w:afterAutospacing="0" w:line="276" w:lineRule="auto"/>
        <w:jc w:val="both"/>
        <w:textAlignment w:val="baseline"/>
        <w:rPr>
          <w:color w:val="222222"/>
          <w:spacing w:val="-3"/>
        </w:rPr>
      </w:pPr>
    </w:p>
    <w:p w14:paraId="034EF39E" w14:textId="77777777" w:rsidR="00462AC9" w:rsidRPr="00462AC9" w:rsidRDefault="00462AC9" w:rsidP="00462AC9">
      <w:pPr>
        <w:pStyle w:val="NormalWeb"/>
        <w:spacing w:before="0" w:beforeAutospacing="0" w:after="360" w:afterAutospacing="0" w:line="276" w:lineRule="auto"/>
        <w:jc w:val="both"/>
        <w:textAlignment w:val="baseline"/>
        <w:rPr>
          <w:color w:val="222222"/>
          <w:spacing w:val="-3"/>
        </w:rPr>
      </w:pPr>
      <w:r w:rsidRPr="00462AC9">
        <w:rPr>
          <w:color w:val="222222"/>
          <w:spacing w:val="-3"/>
        </w:rPr>
        <w:t>Đối với khối kỹ thuật, kinh tế: Thi một buổi trên giấy với 3 môn toán (85 - 90 phút), đọc hiểu (30 - 35 phút) và môn thứ ba (60 phút). Tổng thời lượng bài thi 180 phút.</w:t>
      </w:r>
    </w:p>
    <w:p w14:paraId="0E761DA1" w14:textId="54F999F8" w:rsidR="00462AC9" w:rsidRPr="00462AC9" w:rsidRDefault="00462AC9" w:rsidP="00462AC9">
      <w:pPr>
        <w:pStyle w:val="NormalWeb"/>
        <w:spacing w:before="0" w:beforeAutospacing="0" w:after="360" w:afterAutospacing="0" w:line="276" w:lineRule="auto"/>
        <w:jc w:val="both"/>
        <w:textAlignment w:val="baseline"/>
        <w:rPr>
          <w:color w:val="222222"/>
          <w:spacing w:val="-3"/>
        </w:rPr>
      </w:pPr>
      <w:r w:rsidRPr="00462AC9">
        <w:rPr>
          <w:color w:val="222222"/>
          <w:spacing w:val="-3"/>
        </w:rPr>
        <w:t>Đối với ngành ngôn ngữ Anh: Thi một buổi với bài thi trên giấy 2 môn toán (85 - 90 phút) và đọc hiểu (30 - 35 phút), tổng thời lượng bài thi trên giấy 120 phút; môn thứ ba là tiếng Anh (90 phút) thi trên máy tính.</w:t>
      </w:r>
      <w:r>
        <w:rPr>
          <w:color w:val="222222"/>
          <w:spacing w:val="-3"/>
        </w:rPr>
        <w:t xml:space="preserve"> </w:t>
      </w:r>
      <w:r w:rsidRPr="00462AC9">
        <w:rPr>
          <w:color w:val="222222"/>
          <w:spacing w:val="-3"/>
        </w:rPr>
        <w:t>Tất cả các môn thi theo hình thức trắc nghiệm, riêng môn toán có 2/3 trắc nghiệm và 1/3 tự luận (tự luận ngắn làm trực tiếp lên bài thi có đề và ô trống).</w:t>
      </w:r>
    </w:p>
    <w:p w14:paraId="645B5ADB" w14:textId="77777777" w:rsidR="00462AC9" w:rsidRDefault="00462AC9" w:rsidP="00462AC9">
      <w:pPr>
        <w:pStyle w:val="NormalWeb"/>
        <w:spacing w:before="0" w:beforeAutospacing="0" w:after="0" w:afterAutospacing="0" w:line="276" w:lineRule="auto"/>
        <w:jc w:val="both"/>
        <w:textAlignment w:val="baseline"/>
        <w:rPr>
          <w:b/>
          <w:bCs/>
          <w:color w:val="222222"/>
          <w:spacing w:val="-3"/>
          <w:bdr w:val="none" w:sz="0" w:space="0" w:color="auto" w:frame="1"/>
        </w:rPr>
      </w:pPr>
      <w:r w:rsidRPr="00462AC9">
        <w:rPr>
          <w:b/>
          <w:bCs/>
          <w:color w:val="222222"/>
          <w:spacing w:val="-3"/>
          <w:bdr w:val="none" w:sz="0" w:space="0" w:color="auto" w:frame="1"/>
        </w:rPr>
        <w:t>Tuyển thẳng và cộng điểm ưu tiên:</w:t>
      </w:r>
    </w:p>
    <w:p w14:paraId="0694914B" w14:textId="77777777" w:rsidR="00462AC9" w:rsidRPr="00462AC9" w:rsidRDefault="00462AC9" w:rsidP="00462AC9">
      <w:pPr>
        <w:pStyle w:val="NormalWeb"/>
        <w:spacing w:before="0" w:beforeAutospacing="0" w:after="0" w:afterAutospacing="0" w:line="276" w:lineRule="auto"/>
        <w:jc w:val="both"/>
        <w:textAlignment w:val="baseline"/>
        <w:rPr>
          <w:color w:val="222222"/>
          <w:spacing w:val="-3"/>
        </w:rPr>
      </w:pPr>
    </w:p>
    <w:p w14:paraId="1FB9690D" w14:textId="77777777" w:rsidR="00462AC9" w:rsidRPr="00462AC9" w:rsidRDefault="00462AC9" w:rsidP="00462AC9">
      <w:pPr>
        <w:pStyle w:val="NormalWeb"/>
        <w:spacing w:before="0" w:beforeAutospacing="0" w:after="360" w:afterAutospacing="0" w:line="276" w:lineRule="auto"/>
        <w:jc w:val="both"/>
        <w:textAlignment w:val="baseline"/>
        <w:rPr>
          <w:color w:val="222222"/>
          <w:spacing w:val="-3"/>
        </w:rPr>
      </w:pPr>
      <w:r w:rsidRPr="00462AC9">
        <w:rPr>
          <w:color w:val="222222"/>
          <w:spacing w:val="-3"/>
        </w:rPr>
        <w:t>Thí sinh có chứng chỉ tiếng Anh quốc tế sẽ được miễn thi tiếng Anh và quy đổi điểm theo quy định của trường.</w:t>
      </w:r>
    </w:p>
    <w:p w14:paraId="26FFDFA8" w14:textId="77777777" w:rsidR="00462AC9" w:rsidRPr="00462AC9" w:rsidRDefault="00462AC9" w:rsidP="00462AC9">
      <w:pPr>
        <w:pStyle w:val="NormalWeb"/>
        <w:spacing w:before="0" w:beforeAutospacing="0" w:after="360" w:afterAutospacing="0" w:line="276" w:lineRule="auto"/>
        <w:jc w:val="both"/>
        <w:textAlignment w:val="baseline"/>
        <w:rPr>
          <w:color w:val="222222"/>
          <w:spacing w:val="-3"/>
        </w:rPr>
      </w:pPr>
      <w:r w:rsidRPr="00462AC9">
        <w:rPr>
          <w:color w:val="222222"/>
          <w:spacing w:val="-3"/>
        </w:rPr>
        <w:t>Thí sinh đăng ký xét tuyển thẳng và cộng điểm ưu tiên như đối với xét kết quả kỳ thi THPT quốc gia trong cùng hệ thống.</w:t>
      </w:r>
    </w:p>
    <w:p w14:paraId="7F23FB95" w14:textId="77777777" w:rsidR="00462AC9" w:rsidRDefault="00462AC9" w:rsidP="00462AC9">
      <w:pPr>
        <w:pStyle w:val="NormalWeb"/>
        <w:spacing w:before="0" w:beforeAutospacing="0" w:after="360" w:afterAutospacing="0" w:line="276" w:lineRule="auto"/>
        <w:jc w:val="both"/>
        <w:textAlignment w:val="baseline"/>
        <w:rPr>
          <w:color w:val="222222"/>
          <w:spacing w:val="-3"/>
        </w:rPr>
      </w:pPr>
      <w:r w:rsidRPr="00462AC9">
        <w:rPr>
          <w:color w:val="222222"/>
          <w:spacing w:val="-3"/>
        </w:rPr>
        <w:t>Xét tuyển thẳng đối với những thí sinh đạt điểm SAT, ACT, A-Level cao và những thí sinh đạt những thành tích cao, năng khiếu đặc biệt khác (ngoài diện tuyển thẳng vào các chương trình đào tạo quốc tế).</w:t>
      </w:r>
    </w:p>
    <w:p w14:paraId="70AAA709" w14:textId="2277832F" w:rsidR="005C5305" w:rsidRDefault="00462AC9" w:rsidP="00462AC9">
      <w:pPr>
        <w:pStyle w:val="NormalWeb"/>
        <w:spacing w:before="0" w:beforeAutospacing="0" w:after="360" w:afterAutospacing="0" w:line="276" w:lineRule="auto"/>
        <w:jc w:val="both"/>
        <w:textAlignment w:val="baseline"/>
        <w:rPr>
          <w:color w:val="222222"/>
          <w:spacing w:val="-3"/>
        </w:rPr>
      </w:pPr>
      <w:r w:rsidRPr="00462AC9">
        <w:rPr>
          <w:color w:val="222222"/>
          <w:spacing w:val="-3"/>
        </w:rPr>
        <w:t>Thí sinh có chứng chỉ tiếng Anh quốc tế được cộng điểm ưu tiên vào tổng điểm xét tuyển (không áp dụng đối với thí sinh xét tuyển vào các ngành ngôn ngữ Anh).</w:t>
      </w:r>
    </w:p>
    <w:p w14:paraId="2B8147BE" w14:textId="77777777" w:rsidR="00D95CE7" w:rsidRPr="005C5305" w:rsidRDefault="00D95CE7" w:rsidP="00D95CE7">
      <w:pPr>
        <w:pStyle w:val="NormalWeb"/>
        <w:pBdr>
          <w:top w:val="single" w:sz="4" w:space="1" w:color="auto"/>
          <w:left w:val="single" w:sz="4" w:space="4" w:color="auto"/>
          <w:bottom w:val="single" w:sz="4" w:space="1" w:color="auto"/>
          <w:right w:val="single" w:sz="4" w:space="4" w:color="auto"/>
        </w:pBdr>
        <w:spacing w:before="0" w:beforeAutospacing="0" w:after="307" w:afterAutospacing="0"/>
        <w:textAlignment w:val="baseline"/>
        <w:rPr>
          <w:color w:val="231F20"/>
          <w:spacing w:val="-3"/>
        </w:rPr>
      </w:pPr>
      <w:r w:rsidRPr="005C5305">
        <w:rPr>
          <w:color w:val="231F20"/>
          <w:spacing w:val="-3"/>
        </w:rPr>
        <w:t>Từ 15-6 đến hết ngày 30-6: Mở đăng ký tham dự bài kiểm tra tư duy trên hệ thống http://ts.hust.edu.vn</w:t>
      </w:r>
    </w:p>
    <w:p w14:paraId="19A9FF41" w14:textId="77777777" w:rsidR="00D95CE7" w:rsidRPr="005C5305" w:rsidRDefault="00D95CE7" w:rsidP="00D95CE7">
      <w:pPr>
        <w:pStyle w:val="NormalWeb"/>
        <w:pBdr>
          <w:top w:val="single" w:sz="4" w:space="1" w:color="auto"/>
          <w:left w:val="single" w:sz="4" w:space="4" w:color="auto"/>
          <w:bottom w:val="single" w:sz="4" w:space="1" w:color="auto"/>
          <w:right w:val="single" w:sz="4" w:space="4" w:color="auto"/>
        </w:pBdr>
        <w:spacing w:before="0" w:beforeAutospacing="0" w:after="307" w:afterAutospacing="0"/>
        <w:textAlignment w:val="baseline"/>
        <w:rPr>
          <w:color w:val="231F20"/>
          <w:spacing w:val="-3"/>
        </w:rPr>
      </w:pPr>
      <w:r w:rsidRPr="005C5305">
        <w:rPr>
          <w:color w:val="231F20"/>
          <w:spacing w:val="-3"/>
        </w:rPr>
        <w:t>Từ ngày 15-6 đến hết ngày 12-7: Mở đăng ký xét tuyển tài năng trên hệ thống http://ts.hust.edu.vn</w:t>
      </w:r>
    </w:p>
    <w:p w14:paraId="29B20FC8" w14:textId="77777777" w:rsidR="00D95CE7" w:rsidRPr="005C5305" w:rsidRDefault="00D95CE7" w:rsidP="00D95CE7">
      <w:pPr>
        <w:pStyle w:val="NormalWeb"/>
        <w:pBdr>
          <w:top w:val="single" w:sz="4" w:space="1" w:color="auto"/>
          <w:left w:val="single" w:sz="4" w:space="4" w:color="auto"/>
          <w:bottom w:val="single" w:sz="4" w:space="1" w:color="auto"/>
          <w:right w:val="single" w:sz="4" w:space="4" w:color="auto"/>
        </w:pBdr>
        <w:spacing w:before="0" w:beforeAutospacing="0" w:after="307" w:afterAutospacing="0"/>
        <w:textAlignment w:val="baseline"/>
        <w:rPr>
          <w:color w:val="231F20"/>
          <w:spacing w:val="-3"/>
        </w:rPr>
      </w:pPr>
      <w:r w:rsidRPr="005C5305">
        <w:rPr>
          <w:color w:val="231F20"/>
          <w:spacing w:val="-3"/>
        </w:rPr>
        <w:t>Trước 15-7: Thông báo kết quả sơ tuyển tham dự bài kiểm tra tư duy</w:t>
      </w:r>
    </w:p>
    <w:p w14:paraId="2F143F77" w14:textId="77777777" w:rsidR="00D95CE7" w:rsidRPr="005C5305" w:rsidRDefault="00D95CE7" w:rsidP="00D95CE7">
      <w:pPr>
        <w:pStyle w:val="NormalWeb"/>
        <w:pBdr>
          <w:top w:val="single" w:sz="4" w:space="1" w:color="auto"/>
          <w:left w:val="single" w:sz="4" w:space="4" w:color="auto"/>
          <w:bottom w:val="single" w:sz="4" w:space="1" w:color="auto"/>
          <w:right w:val="single" w:sz="4" w:space="4" w:color="auto"/>
        </w:pBdr>
        <w:spacing w:before="0" w:beforeAutospacing="0" w:after="307" w:afterAutospacing="0"/>
        <w:textAlignment w:val="baseline"/>
        <w:rPr>
          <w:color w:val="231F20"/>
          <w:spacing w:val="-3"/>
        </w:rPr>
      </w:pPr>
      <w:r w:rsidRPr="005C5305">
        <w:rPr>
          <w:color w:val="231F20"/>
          <w:spacing w:val="-3"/>
        </w:rPr>
        <w:lastRenderedPageBreak/>
        <w:t>Trước 20-7: Thông báo kết quả xét hồ sơ năng lực</w:t>
      </w:r>
    </w:p>
    <w:p w14:paraId="36D38538" w14:textId="77777777" w:rsidR="00D95CE7" w:rsidRPr="005C5305" w:rsidRDefault="00D95CE7" w:rsidP="00D95CE7">
      <w:pPr>
        <w:pStyle w:val="NormalWeb"/>
        <w:pBdr>
          <w:top w:val="single" w:sz="4" w:space="1" w:color="auto"/>
          <w:left w:val="single" w:sz="4" w:space="4" w:color="auto"/>
          <w:bottom w:val="single" w:sz="4" w:space="1" w:color="auto"/>
          <w:right w:val="single" w:sz="4" w:space="4" w:color="auto"/>
        </w:pBdr>
        <w:spacing w:before="0" w:beforeAutospacing="0" w:after="307" w:afterAutospacing="0"/>
        <w:textAlignment w:val="baseline"/>
        <w:rPr>
          <w:color w:val="231F20"/>
          <w:spacing w:val="-3"/>
        </w:rPr>
      </w:pPr>
      <w:r w:rsidRPr="005C5305">
        <w:rPr>
          <w:color w:val="231F20"/>
          <w:spacing w:val="-3"/>
        </w:rPr>
        <w:t>Trước 26-7: Phỏng vấn thí sinh diện xét tuyển theo hồ sơ năng lực</w:t>
      </w:r>
    </w:p>
    <w:p w14:paraId="6BAA9463" w14:textId="77777777" w:rsidR="00D95CE7" w:rsidRPr="005C5305" w:rsidRDefault="00D95CE7" w:rsidP="00D95CE7">
      <w:pPr>
        <w:pStyle w:val="NormalWeb"/>
        <w:pBdr>
          <w:top w:val="single" w:sz="4" w:space="1" w:color="auto"/>
          <w:left w:val="single" w:sz="4" w:space="4" w:color="auto"/>
          <w:bottom w:val="single" w:sz="4" w:space="1" w:color="auto"/>
          <w:right w:val="single" w:sz="4" w:space="4" w:color="auto"/>
        </w:pBdr>
        <w:spacing w:before="0" w:beforeAutospacing="0" w:after="307" w:afterAutospacing="0"/>
        <w:textAlignment w:val="baseline"/>
        <w:rPr>
          <w:color w:val="231F20"/>
          <w:spacing w:val="-3"/>
        </w:rPr>
      </w:pPr>
      <w:r w:rsidRPr="005C5305">
        <w:rPr>
          <w:color w:val="231F20"/>
          <w:spacing w:val="-3"/>
        </w:rPr>
        <w:t>Sau 1-8: Công bố kết quả xét tuyển tài năng (cho cả 3 phương thức)</w:t>
      </w:r>
    </w:p>
    <w:p w14:paraId="0A0B96CD" w14:textId="77777777" w:rsidR="00D95CE7" w:rsidRPr="005C5305" w:rsidRDefault="00D95CE7" w:rsidP="00D95CE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color w:val="231F20"/>
          <w:spacing w:val="-3"/>
        </w:rPr>
      </w:pPr>
      <w:r w:rsidRPr="005C5305">
        <w:rPr>
          <w:color w:val="231F20"/>
          <w:spacing w:val="-3"/>
        </w:rPr>
        <w:t>15-8: Tổ chức bài kiểm tra tư duy.</w:t>
      </w:r>
    </w:p>
    <w:p w14:paraId="061D4233" w14:textId="77777777" w:rsidR="00D95CE7" w:rsidRPr="00462AC9" w:rsidRDefault="00D95CE7" w:rsidP="00462AC9">
      <w:pPr>
        <w:pStyle w:val="NormalWeb"/>
        <w:spacing w:before="0" w:beforeAutospacing="0" w:after="360" w:afterAutospacing="0" w:line="276" w:lineRule="auto"/>
        <w:jc w:val="both"/>
        <w:textAlignment w:val="baseline"/>
        <w:rPr>
          <w:color w:val="222222"/>
          <w:spacing w:val="-3"/>
        </w:rPr>
      </w:pPr>
    </w:p>
    <w:p w14:paraId="1D60414B" w14:textId="77777777" w:rsidR="005C5305" w:rsidRPr="005C5305" w:rsidRDefault="005C5305" w:rsidP="005C5305">
      <w:pPr>
        <w:textAlignment w:val="baseline"/>
        <w:rPr>
          <w:rFonts w:ascii="NotoSans-Regular" w:hAnsi="NotoSans-Regular" w:cs="Times New Roman"/>
          <w:color w:val="222222"/>
          <w:spacing w:val="-3"/>
        </w:rPr>
      </w:pPr>
      <w:bookmarkStart w:id="0" w:name="_GoBack"/>
      <w:bookmarkEnd w:id="0"/>
      <w:r w:rsidRPr="005C5305">
        <w:rPr>
          <w:rFonts w:ascii="inherit" w:hAnsi="inherit" w:cs="Times New Roman"/>
          <w:b/>
          <w:bCs/>
          <w:color w:val="222222"/>
          <w:spacing w:val="-3"/>
          <w:bdr w:val="none" w:sz="0" w:space="0" w:color="auto" w:frame="1"/>
        </w:rPr>
        <w:t>Các ngành/chương trình đào tạo, mã xét tuyển và chỉ tiêu dự kiến</w:t>
      </w:r>
    </w:p>
    <w:tbl>
      <w:tblPr>
        <w:tblpPr w:leftFromText="180" w:rightFromText="180" w:horzAnchor="page" w:tblpX="1552" w:tblpY="-1416"/>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
        <w:gridCol w:w="2880"/>
        <w:gridCol w:w="1080"/>
        <w:gridCol w:w="1350"/>
        <w:gridCol w:w="1530"/>
        <w:gridCol w:w="1080"/>
        <w:gridCol w:w="1350"/>
      </w:tblGrid>
      <w:tr w:rsidR="005C5305" w:rsidRPr="005C5305" w14:paraId="3CE3A89E" w14:textId="77777777" w:rsidTr="005C5305">
        <w:tc>
          <w:tcPr>
            <w:tcW w:w="445" w:type="dxa"/>
            <w:vMerge w:val="restart"/>
            <w:tcMar>
              <w:top w:w="30" w:type="dxa"/>
              <w:left w:w="30" w:type="dxa"/>
              <w:bottom w:w="30" w:type="dxa"/>
              <w:right w:w="30" w:type="dxa"/>
            </w:tcMar>
            <w:vAlign w:val="bottom"/>
            <w:hideMark/>
          </w:tcPr>
          <w:p w14:paraId="10B5A986"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lastRenderedPageBreak/>
              <w:t>TT</w:t>
            </w:r>
          </w:p>
        </w:tc>
        <w:tc>
          <w:tcPr>
            <w:tcW w:w="2880" w:type="dxa"/>
            <w:vMerge w:val="restart"/>
            <w:tcMar>
              <w:top w:w="30" w:type="dxa"/>
              <w:left w:w="30" w:type="dxa"/>
              <w:bottom w:w="30" w:type="dxa"/>
              <w:right w:w="30" w:type="dxa"/>
            </w:tcMar>
            <w:vAlign w:val="bottom"/>
            <w:hideMark/>
          </w:tcPr>
          <w:p w14:paraId="243533E7"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Tên ngành,</w:t>
            </w:r>
          </w:p>
          <w:p w14:paraId="2814DD91"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chương trình đào tạo</w:t>
            </w:r>
          </w:p>
        </w:tc>
        <w:tc>
          <w:tcPr>
            <w:tcW w:w="1080" w:type="dxa"/>
            <w:vMerge w:val="restart"/>
            <w:tcMar>
              <w:top w:w="30" w:type="dxa"/>
              <w:left w:w="30" w:type="dxa"/>
              <w:bottom w:w="30" w:type="dxa"/>
              <w:right w:w="30" w:type="dxa"/>
            </w:tcMar>
            <w:vAlign w:val="bottom"/>
            <w:hideMark/>
          </w:tcPr>
          <w:p w14:paraId="4384C371"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Chỉ tiêu</w:t>
            </w:r>
          </w:p>
        </w:tc>
        <w:tc>
          <w:tcPr>
            <w:tcW w:w="2880" w:type="dxa"/>
            <w:gridSpan w:val="2"/>
            <w:tcMar>
              <w:top w:w="30" w:type="dxa"/>
              <w:left w:w="30" w:type="dxa"/>
              <w:bottom w:w="30" w:type="dxa"/>
              <w:right w:w="30" w:type="dxa"/>
            </w:tcMar>
            <w:vAlign w:val="bottom"/>
            <w:hideMark/>
          </w:tcPr>
          <w:p w14:paraId="574A8FA1"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Xét điểm thi TNTHPT</w:t>
            </w:r>
          </w:p>
        </w:tc>
        <w:tc>
          <w:tcPr>
            <w:tcW w:w="2430" w:type="dxa"/>
            <w:gridSpan w:val="2"/>
            <w:tcMar>
              <w:top w:w="30" w:type="dxa"/>
              <w:left w:w="30" w:type="dxa"/>
              <w:bottom w:w="30" w:type="dxa"/>
              <w:right w:w="30" w:type="dxa"/>
            </w:tcMar>
            <w:vAlign w:val="bottom"/>
            <w:hideMark/>
          </w:tcPr>
          <w:p w14:paraId="6274FB90"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Xét kết hợp điểm thi TNTHPT + Bài KTTD</w:t>
            </w:r>
          </w:p>
        </w:tc>
      </w:tr>
      <w:tr w:rsidR="005C5305" w:rsidRPr="005C5305" w14:paraId="30DDD905" w14:textId="77777777" w:rsidTr="005C5305">
        <w:tc>
          <w:tcPr>
            <w:tcW w:w="445" w:type="dxa"/>
            <w:vMerge/>
            <w:vAlign w:val="bottom"/>
            <w:hideMark/>
          </w:tcPr>
          <w:p w14:paraId="04C87F0F" w14:textId="77777777" w:rsidR="005C5305" w:rsidRPr="005C5305" w:rsidRDefault="005C5305" w:rsidP="005C5305">
            <w:pPr>
              <w:rPr>
                <w:rFonts w:ascii="NotoSans-Regular" w:hAnsi="NotoSans-Regular" w:cs="Times New Roman"/>
                <w:color w:val="222222"/>
                <w:spacing w:val="-3"/>
              </w:rPr>
            </w:pPr>
          </w:p>
        </w:tc>
        <w:tc>
          <w:tcPr>
            <w:tcW w:w="2880" w:type="dxa"/>
            <w:vMerge/>
            <w:vAlign w:val="bottom"/>
            <w:hideMark/>
          </w:tcPr>
          <w:p w14:paraId="1ABF04C5" w14:textId="77777777" w:rsidR="005C5305" w:rsidRPr="005C5305" w:rsidRDefault="005C5305" w:rsidP="005C5305">
            <w:pPr>
              <w:rPr>
                <w:rFonts w:ascii="NotoSans-Regular" w:hAnsi="NotoSans-Regular" w:cs="Times New Roman"/>
                <w:color w:val="222222"/>
                <w:spacing w:val="-3"/>
              </w:rPr>
            </w:pPr>
          </w:p>
        </w:tc>
        <w:tc>
          <w:tcPr>
            <w:tcW w:w="1080" w:type="dxa"/>
            <w:vMerge/>
            <w:vAlign w:val="bottom"/>
            <w:hideMark/>
          </w:tcPr>
          <w:p w14:paraId="2D26B463" w14:textId="77777777" w:rsidR="005C5305" w:rsidRPr="005C5305" w:rsidRDefault="005C5305" w:rsidP="005C5305">
            <w:pPr>
              <w:rPr>
                <w:rFonts w:ascii="NotoSans-Regular" w:hAnsi="NotoSans-Regular" w:cs="Times New Roman"/>
                <w:color w:val="222222"/>
                <w:spacing w:val="-3"/>
              </w:rPr>
            </w:pPr>
          </w:p>
        </w:tc>
        <w:tc>
          <w:tcPr>
            <w:tcW w:w="1350" w:type="dxa"/>
            <w:tcMar>
              <w:top w:w="30" w:type="dxa"/>
              <w:left w:w="30" w:type="dxa"/>
              <w:bottom w:w="30" w:type="dxa"/>
              <w:right w:w="30" w:type="dxa"/>
            </w:tcMar>
            <w:vAlign w:val="bottom"/>
            <w:hideMark/>
          </w:tcPr>
          <w:p w14:paraId="40E303FF"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Mã xét tuyển</w:t>
            </w:r>
          </w:p>
        </w:tc>
        <w:tc>
          <w:tcPr>
            <w:tcW w:w="1530" w:type="dxa"/>
            <w:tcMar>
              <w:top w:w="30" w:type="dxa"/>
              <w:left w:w="30" w:type="dxa"/>
              <w:bottom w:w="30" w:type="dxa"/>
              <w:right w:w="30" w:type="dxa"/>
            </w:tcMar>
            <w:vAlign w:val="bottom"/>
            <w:hideMark/>
          </w:tcPr>
          <w:p w14:paraId="601D12CB"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Tổ hợp xét tuyển</w:t>
            </w:r>
          </w:p>
        </w:tc>
        <w:tc>
          <w:tcPr>
            <w:tcW w:w="1080" w:type="dxa"/>
            <w:tcMar>
              <w:top w:w="30" w:type="dxa"/>
              <w:left w:w="30" w:type="dxa"/>
              <w:bottom w:w="30" w:type="dxa"/>
              <w:right w:w="30" w:type="dxa"/>
            </w:tcMar>
            <w:vAlign w:val="bottom"/>
            <w:hideMark/>
          </w:tcPr>
          <w:p w14:paraId="5666E8AF"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Mã xét tuyển</w:t>
            </w:r>
          </w:p>
        </w:tc>
        <w:tc>
          <w:tcPr>
            <w:tcW w:w="1350" w:type="dxa"/>
            <w:tcMar>
              <w:top w:w="30" w:type="dxa"/>
              <w:left w:w="30" w:type="dxa"/>
              <w:bottom w:w="30" w:type="dxa"/>
              <w:right w:w="30" w:type="dxa"/>
            </w:tcMar>
            <w:vAlign w:val="bottom"/>
            <w:hideMark/>
          </w:tcPr>
          <w:p w14:paraId="44F973D7"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Tổ hợp xét tuyển</w:t>
            </w:r>
          </w:p>
        </w:tc>
      </w:tr>
      <w:tr w:rsidR="005C5305" w:rsidRPr="005C5305" w14:paraId="1F9F78AB" w14:textId="77777777" w:rsidTr="005C5305">
        <w:tc>
          <w:tcPr>
            <w:tcW w:w="445" w:type="dxa"/>
            <w:tcMar>
              <w:top w:w="30" w:type="dxa"/>
              <w:left w:w="30" w:type="dxa"/>
              <w:bottom w:w="30" w:type="dxa"/>
              <w:right w:w="30" w:type="dxa"/>
            </w:tcMar>
            <w:vAlign w:val="bottom"/>
            <w:hideMark/>
          </w:tcPr>
          <w:p w14:paraId="49DB6D7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w:t>
            </w:r>
          </w:p>
        </w:tc>
        <w:tc>
          <w:tcPr>
            <w:tcW w:w="2880" w:type="dxa"/>
            <w:tcMar>
              <w:top w:w="30" w:type="dxa"/>
              <w:left w:w="30" w:type="dxa"/>
              <w:bottom w:w="30" w:type="dxa"/>
              <w:right w:w="30" w:type="dxa"/>
            </w:tcMar>
            <w:vAlign w:val="bottom"/>
            <w:hideMark/>
          </w:tcPr>
          <w:p w14:paraId="0202F6C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Cơ điện tử</w:t>
            </w:r>
          </w:p>
        </w:tc>
        <w:tc>
          <w:tcPr>
            <w:tcW w:w="1080" w:type="dxa"/>
            <w:tcMar>
              <w:top w:w="30" w:type="dxa"/>
              <w:left w:w="30" w:type="dxa"/>
              <w:bottom w:w="30" w:type="dxa"/>
              <w:right w:w="30" w:type="dxa"/>
            </w:tcMar>
            <w:vAlign w:val="bottom"/>
            <w:hideMark/>
          </w:tcPr>
          <w:p w14:paraId="46C1D88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300</w:t>
            </w:r>
          </w:p>
        </w:tc>
        <w:tc>
          <w:tcPr>
            <w:tcW w:w="1350" w:type="dxa"/>
            <w:tcMar>
              <w:top w:w="30" w:type="dxa"/>
              <w:left w:w="30" w:type="dxa"/>
              <w:bottom w:w="30" w:type="dxa"/>
              <w:right w:w="30" w:type="dxa"/>
            </w:tcMar>
            <w:vAlign w:val="bottom"/>
            <w:hideMark/>
          </w:tcPr>
          <w:p w14:paraId="159CA1A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ME1</w:t>
            </w:r>
          </w:p>
        </w:tc>
        <w:tc>
          <w:tcPr>
            <w:tcW w:w="1530" w:type="dxa"/>
            <w:tcMar>
              <w:top w:w="30" w:type="dxa"/>
              <w:left w:w="30" w:type="dxa"/>
              <w:bottom w:w="30" w:type="dxa"/>
              <w:right w:w="30" w:type="dxa"/>
            </w:tcMar>
            <w:vAlign w:val="bottom"/>
            <w:hideMark/>
          </w:tcPr>
          <w:p w14:paraId="34F1DEF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3E03105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ME1x</w:t>
            </w:r>
          </w:p>
        </w:tc>
        <w:tc>
          <w:tcPr>
            <w:tcW w:w="1350" w:type="dxa"/>
            <w:tcMar>
              <w:top w:w="30" w:type="dxa"/>
              <w:left w:w="30" w:type="dxa"/>
              <w:bottom w:w="30" w:type="dxa"/>
              <w:right w:w="30" w:type="dxa"/>
            </w:tcMar>
            <w:vAlign w:val="bottom"/>
            <w:hideMark/>
          </w:tcPr>
          <w:p w14:paraId="1696509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1C2B1C47" w14:textId="77777777" w:rsidTr="005C5305">
        <w:trPr>
          <w:trHeight w:val="693"/>
        </w:trPr>
        <w:tc>
          <w:tcPr>
            <w:tcW w:w="445" w:type="dxa"/>
            <w:tcMar>
              <w:top w:w="30" w:type="dxa"/>
              <w:left w:w="30" w:type="dxa"/>
              <w:bottom w:w="30" w:type="dxa"/>
              <w:right w:w="30" w:type="dxa"/>
            </w:tcMar>
            <w:vAlign w:val="bottom"/>
            <w:hideMark/>
          </w:tcPr>
          <w:p w14:paraId="43E5059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w:t>
            </w:r>
          </w:p>
        </w:tc>
        <w:tc>
          <w:tcPr>
            <w:tcW w:w="2880" w:type="dxa"/>
            <w:tcMar>
              <w:top w:w="30" w:type="dxa"/>
              <w:left w:w="30" w:type="dxa"/>
              <w:bottom w:w="30" w:type="dxa"/>
              <w:right w:w="30" w:type="dxa"/>
            </w:tcMar>
            <w:vAlign w:val="bottom"/>
            <w:hideMark/>
          </w:tcPr>
          <w:p w14:paraId="4414916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Cơ khí</w:t>
            </w:r>
          </w:p>
        </w:tc>
        <w:tc>
          <w:tcPr>
            <w:tcW w:w="1080" w:type="dxa"/>
            <w:tcMar>
              <w:top w:w="30" w:type="dxa"/>
              <w:left w:w="30" w:type="dxa"/>
              <w:bottom w:w="30" w:type="dxa"/>
              <w:right w:w="30" w:type="dxa"/>
            </w:tcMar>
            <w:vAlign w:val="bottom"/>
            <w:hideMark/>
          </w:tcPr>
          <w:p w14:paraId="641A051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500</w:t>
            </w:r>
          </w:p>
        </w:tc>
        <w:tc>
          <w:tcPr>
            <w:tcW w:w="1350" w:type="dxa"/>
            <w:tcMar>
              <w:top w:w="30" w:type="dxa"/>
              <w:left w:w="30" w:type="dxa"/>
              <w:bottom w:w="30" w:type="dxa"/>
              <w:right w:w="30" w:type="dxa"/>
            </w:tcMar>
            <w:vAlign w:val="bottom"/>
            <w:hideMark/>
          </w:tcPr>
          <w:p w14:paraId="554113F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ME2</w:t>
            </w:r>
          </w:p>
        </w:tc>
        <w:tc>
          <w:tcPr>
            <w:tcW w:w="1530" w:type="dxa"/>
            <w:tcMar>
              <w:top w:w="30" w:type="dxa"/>
              <w:left w:w="30" w:type="dxa"/>
              <w:bottom w:w="30" w:type="dxa"/>
              <w:right w:w="30" w:type="dxa"/>
            </w:tcMar>
            <w:vAlign w:val="bottom"/>
            <w:hideMark/>
          </w:tcPr>
          <w:p w14:paraId="3CA722A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72E91E2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ME2x</w:t>
            </w:r>
          </w:p>
        </w:tc>
        <w:tc>
          <w:tcPr>
            <w:tcW w:w="1350" w:type="dxa"/>
            <w:tcMar>
              <w:top w:w="30" w:type="dxa"/>
              <w:left w:w="30" w:type="dxa"/>
              <w:bottom w:w="30" w:type="dxa"/>
              <w:right w:w="30" w:type="dxa"/>
            </w:tcMar>
            <w:vAlign w:val="bottom"/>
            <w:hideMark/>
          </w:tcPr>
          <w:p w14:paraId="7437CFC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4A782203" w14:textId="77777777" w:rsidTr="005C5305">
        <w:tc>
          <w:tcPr>
            <w:tcW w:w="445" w:type="dxa"/>
            <w:tcMar>
              <w:top w:w="30" w:type="dxa"/>
              <w:left w:w="30" w:type="dxa"/>
              <w:bottom w:w="30" w:type="dxa"/>
              <w:right w:w="30" w:type="dxa"/>
            </w:tcMar>
            <w:vAlign w:val="bottom"/>
            <w:hideMark/>
          </w:tcPr>
          <w:p w14:paraId="3CE8839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w:t>
            </w:r>
          </w:p>
        </w:tc>
        <w:tc>
          <w:tcPr>
            <w:tcW w:w="2880" w:type="dxa"/>
            <w:tcMar>
              <w:top w:w="30" w:type="dxa"/>
              <w:left w:w="30" w:type="dxa"/>
              <w:bottom w:w="30" w:type="dxa"/>
              <w:right w:w="30" w:type="dxa"/>
            </w:tcMar>
            <w:vAlign w:val="bottom"/>
            <w:hideMark/>
          </w:tcPr>
          <w:p w14:paraId="3F0C3F3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Cơ điện tử</w:t>
            </w:r>
          </w:p>
          <w:p w14:paraId="53E2369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tiên tiến)</w:t>
            </w:r>
          </w:p>
        </w:tc>
        <w:tc>
          <w:tcPr>
            <w:tcW w:w="1080" w:type="dxa"/>
            <w:tcMar>
              <w:top w:w="30" w:type="dxa"/>
              <w:left w:w="30" w:type="dxa"/>
              <w:bottom w:w="30" w:type="dxa"/>
              <w:right w:w="30" w:type="dxa"/>
            </w:tcMar>
            <w:vAlign w:val="bottom"/>
            <w:hideMark/>
          </w:tcPr>
          <w:p w14:paraId="2855F4C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80</w:t>
            </w:r>
          </w:p>
        </w:tc>
        <w:tc>
          <w:tcPr>
            <w:tcW w:w="1350" w:type="dxa"/>
            <w:tcMar>
              <w:top w:w="30" w:type="dxa"/>
              <w:left w:w="30" w:type="dxa"/>
              <w:bottom w:w="30" w:type="dxa"/>
              <w:right w:w="30" w:type="dxa"/>
            </w:tcMar>
            <w:vAlign w:val="bottom"/>
            <w:hideMark/>
          </w:tcPr>
          <w:p w14:paraId="049B9A8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ME-E1</w:t>
            </w:r>
          </w:p>
        </w:tc>
        <w:tc>
          <w:tcPr>
            <w:tcW w:w="1530" w:type="dxa"/>
            <w:tcMar>
              <w:top w:w="30" w:type="dxa"/>
              <w:left w:w="30" w:type="dxa"/>
              <w:bottom w:w="30" w:type="dxa"/>
              <w:right w:w="30" w:type="dxa"/>
            </w:tcMar>
            <w:vAlign w:val="bottom"/>
            <w:hideMark/>
          </w:tcPr>
          <w:p w14:paraId="6083338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245BEA9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ME-E1x</w:t>
            </w:r>
          </w:p>
        </w:tc>
        <w:tc>
          <w:tcPr>
            <w:tcW w:w="1350" w:type="dxa"/>
            <w:tcMar>
              <w:top w:w="30" w:type="dxa"/>
              <w:left w:w="30" w:type="dxa"/>
              <w:bottom w:w="30" w:type="dxa"/>
              <w:right w:w="30" w:type="dxa"/>
            </w:tcMar>
            <w:vAlign w:val="bottom"/>
            <w:hideMark/>
          </w:tcPr>
          <w:p w14:paraId="7543F0C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60B32E1B" w14:textId="77777777" w:rsidTr="005C5305">
        <w:tc>
          <w:tcPr>
            <w:tcW w:w="445" w:type="dxa"/>
            <w:tcMar>
              <w:top w:w="30" w:type="dxa"/>
              <w:left w:w="30" w:type="dxa"/>
              <w:bottom w:w="30" w:type="dxa"/>
              <w:right w:w="30" w:type="dxa"/>
            </w:tcMar>
            <w:vAlign w:val="bottom"/>
            <w:hideMark/>
          </w:tcPr>
          <w:p w14:paraId="7DBD975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w:t>
            </w:r>
          </w:p>
        </w:tc>
        <w:tc>
          <w:tcPr>
            <w:tcW w:w="2880" w:type="dxa"/>
            <w:tcMar>
              <w:top w:w="30" w:type="dxa"/>
              <w:left w:w="30" w:type="dxa"/>
              <w:bottom w:w="30" w:type="dxa"/>
              <w:right w:w="30" w:type="dxa"/>
            </w:tcMar>
            <w:vAlign w:val="bottom"/>
            <w:hideMark/>
          </w:tcPr>
          <w:p w14:paraId="6D63E50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Ô tô</w:t>
            </w:r>
          </w:p>
        </w:tc>
        <w:tc>
          <w:tcPr>
            <w:tcW w:w="1080" w:type="dxa"/>
            <w:tcMar>
              <w:top w:w="30" w:type="dxa"/>
              <w:left w:w="30" w:type="dxa"/>
              <w:bottom w:w="30" w:type="dxa"/>
              <w:right w:w="30" w:type="dxa"/>
            </w:tcMar>
            <w:vAlign w:val="bottom"/>
            <w:hideMark/>
          </w:tcPr>
          <w:p w14:paraId="2C564AA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220</w:t>
            </w:r>
          </w:p>
        </w:tc>
        <w:tc>
          <w:tcPr>
            <w:tcW w:w="1350" w:type="dxa"/>
            <w:tcMar>
              <w:top w:w="30" w:type="dxa"/>
              <w:left w:w="30" w:type="dxa"/>
              <w:bottom w:w="30" w:type="dxa"/>
              <w:right w:w="30" w:type="dxa"/>
            </w:tcMar>
            <w:vAlign w:val="bottom"/>
            <w:hideMark/>
          </w:tcPr>
          <w:p w14:paraId="057A03E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TE1</w:t>
            </w:r>
          </w:p>
        </w:tc>
        <w:tc>
          <w:tcPr>
            <w:tcW w:w="1530" w:type="dxa"/>
            <w:tcMar>
              <w:top w:w="30" w:type="dxa"/>
              <w:left w:w="30" w:type="dxa"/>
              <w:bottom w:w="30" w:type="dxa"/>
              <w:right w:w="30" w:type="dxa"/>
            </w:tcMar>
            <w:vAlign w:val="bottom"/>
            <w:hideMark/>
          </w:tcPr>
          <w:p w14:paraId="34F40FE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1212F51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TE1x</w:t>
            </w:r>
          </w:p>
        </w:tc>
        <w:tc>
          <w:tcPr>
            <w:tcW w:w="1350" w:type="dxa"/>
            <w:tcMar>
              <w:top w:w="30" w:type="dxa"/>
              <w:left w:w="30" w:type="dxa"/>
              <w:bottom w:w="30" w:type="dxa"/>
              <w:right w:w="30" w:type="dxa"/>
            </w:tcMar>
            <w:vAlign w:val="bottom"/>
            <w:hideMark/>
          </w:tcPr>
          <w:p w14:paraId="7C51944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3FCA398C" w14:textId="77777777" w:rsidTr="005C5305">
        <w:tc>
          <w:tcPr>
            <w:tcW w:w="445" w:type="dxa"/>
            <w:tcMar>
              <w:top w:w="30" w:type="dxa"/>
              <w:left w:w="30" w:type="dxa"/>
              <w:bottom w:w="30" w:type="dxa"/>
              <w:right w:w="30" w:type="dxa"/>
            </w:tcMar>
            <w:vAlign w:val="bottom"/>
            <w:hideMark/>
          </w:tcPr>
          <w:p w14:paraId="54FC9D7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w:t>
            </w:r>
          </w:p>
        </w:tc>
        <w:tc>
          <w:tcPr>
            <w:tcW w:w="2880" w:type="dxa"/>
            <w:tcMar>
              <w:top w:w="30" w:type="dxa"/>
              <w:left w:w="30" w:type="dxa"/>
              <w:bottom w:w="30" w:type="dxa"/>
              <w:right w:w="30" w:type="dxa"/>
            </w:tcMar>
            <w:vAlign w:val="bottom"/>
            <w:hideMark/>
          </w:tcPr>
          <w:p w14:paraId="7A30FDD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Cơ khí động lực</w:t>
            </w:r>
          </w:p>
        </w:tc>
        <w:tc>
          <w:tcPr>
            <w:tcW w:w="1080" w:type="dxa"/>
            <w:tcMar>
              <w:top w:w="30" w:type="dxa"/>
              <w:left w:w="30" w:type="dxa"/>
              <w:bottom w:w="30" w:type="dxa"/>
              <w:right w:w="30" w:type="dxa"/>
            </w:tcMar>
            <w:vAlign w:val="bottom"/>
            <w:hideMark/>
          </w:tcPr>
          <w:p w14:paraId="44883D9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90</w:t>
            </w:r>
          </w:p>
        </w:tc>
        <w:tc>
          <w:tcPr>
            <w:tcW w:w="1350" w:type="dxa"/>
            <w:tcMar>
              <w:top w:w="30" w:type="dxa"/>
              <w:left w:w="30" w:type="dxa"/>
              <w:bottom w:w="30" w:type="dxa"/>
              <w:right w:w="30" w:type="dxa"/>
            </w:tcMar>
            <w:vAlign w:val="bottom"/>
            <w:hideMark/>
          </w:tcPr>
          <w:p w14:paraId="39AF7AC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TE2</w:t>
            </w:r>
          </w:p>
        </w:tc>
        <w:tc>
          <w:tcPr>
            <w:tcW w:w="1530" w:type="dxa"/>
            <w:tcMar>
              <w:top w:w="30" w:type="dxa"/>
              <w:left w:w="30" w:type="dxa"/>
              <w:bottom w:w="30" w:type="dxa"/>
              <w:right w:w="30" w:type="dxa"/>
            </w:tcMar>
            <w:vAlign w:val="bottom"/>
            <w:hideMark/>
          </w:tcPr>
          <w:p w14:paraId="1C063BF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3636A55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TE2x</w:t>
            </w:r>
          </w:p>
        </w:tc>
        <w:tc>
          <w:tcPr>
            <w:tcW w:w="1350" w:type="dxa"/>
            <w:tcMar>
              <w:top w:w="30" w:type="dxa"/>
              <w:left w:w="30" w:type="dxa"/>
              <w:bottom w:w="30" w:type="dxa"/>
              <w:right w:w="30" w:type="dxa"/>
            </w:tcMar>
            <w:vAlign w:val="bottom"/>
            <w:hideMark/>
          </w:tcPr>
          <w:p w14:paraId="69716F5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24004303" w14:textId="77777777" w:rsidTr="005C5305">
        <w:tc>
          <w:tcPr>
            <w:tcW w:w="445" w:type="dxa"/>
            <w:tcMar>
              <w:top w:w="30" w:type="dxa"/>
              <w:left w:w="30" w:type="dxa"/>
              <w:bottom w:w="30" w:type="dxa"/>
              <w:right w:w="30" w:type="dxa"/>
            </w:tcMar>
            <w:vAlign w:val="bottom"/>
            <w:hideMark/>
          </w:tcPr>
          <w:p w14:paraId="4C0E85E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6</w:t>
            </w:r>
          </w:p>
        </w:tc>
        <w:tc>
          <w:tcPr>
            <w:tcW w:w="2880" w:type="dxa"/>
            <w:tcMar>
              <w:top w:w="30" w:type="dxa"/>
              <w:left w:w="30" w:type="dxa"/>
              <w:bottom w:w="30" w:type="dxa"/>
              <w:right w:w="30" w:type="dxa"/>
            </w:tcMar>
            <w:vAlign w:val="bottom"/>
            <w:hideMark/>
          </w:tcPr>
          <w:p w14:paraId="6432D04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Hàng không</w:t>
            </w:r>
          </w:p>
        </w:tc>
        <w:tc>
          <w:tcPr>
            <w:tcW w:w="1080" w:type="dxa"/>
            <w:tcMar>
              <w:top w:w="30" w:type="dxa"/>
              <w:left w:w="30" w:type="dxa"/>
              <w:bottom w:w="30" w:type="dxa"/>
              <w:right w:w="30" w:type="dxa"/>
            </w:tcMar>
            <w:vAlign w:val="bottom"/>
            <w:hideMark/>
          </w:tcPr>
          <w:p w14:paraId="0C6DB8F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50</w:t>
            </w:r>
          </w:p>
        </w:tc>
        <w:tc>
          <w:tcPr>
            <w:tcW w:w="1350" w:type="dxa"/>
            <w:tcMar>
              <w:top w:w="30" w:type="dxa"/>
              <w:left w:w="30" w:type="dxa"/>
              <w:bottom w:w="30" w:type="dxa"/>
              <w:right w:w="30" w:type="dxa"/>
            </w:tcMar>
            <w:vAlign w:val="bottom"/>
            <w:hideMark/>
          </w:tcPr>
          <w:p w14:paraId="685EC9C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TE3</w:t>
            </w:r>
          </w:p>
        </w:tc>
        <w:tc>
          <w:tcPr>
            <w:tcW w:w="1530" w:type="dxa"/>
            <w:tcMar>
              <w:top w:w="30" w:type="dxa"/>
              <w:left w:w="30" w:type="dxa"/>
              <w:bottom w:w="30" w:type="dxa"/>
              <w:right w:w="30" w:type="dxa"/>
            </w:tcMar>
            <w:vAlign w:val="bottom"/>
            <w:hideMark/>
          </w:tcPr>
          <w:p w14:paraId="176ED70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123B8F7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TE3x</w:t>
            </w:r>
          </w:p>
        </w:tc>
        <w:tc>
          <w:tcPr>
            <w:tcW w:w="1350" w:type="dxa"/>
            <w:tcMar>
              <w:top w:w="30" w:type="dxa"/>
              <w:left w:w="30" w:type="dxa"/>
              <w:bottom w:w="30" w:type="dxa"/>
              <w:right w:w="30" w:type="dxa"/>
            </w:tcMar>
            <w:vAlign w:val="bottom"/>
            <w:hideMark/>
          </w:tcPr>
          <w:p w14:paraId="11FCA2D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74C05A44" w14:textId="77777777" w:rsidTr="005C5305">
        <w:tc>
          <w:tcPr>
            <w:tcW w:w="445" w:type="dxa"/>
            <w:tcMar>
              <w:top w:w="30" w:type="dxa"/>
              <w:left w:w="30" w:type="dxa"/>
              <w:bottom w:w="30" w:type="dxa"/>
              <w:right w:w="30" w:type="dxa"/>
            </w:tcMar>
            <w:vAlign w:val="bottom"/>
            <w:hideMark/>
          </w:tcPr>
          <w:p w14:paraId="39179E4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7</w:t>
            </w:r>
          </w:p>
        </w:tc>
        <w:tc>
          <w:tcPr>
            <w:tcW w:w="2880" w:type="dxa"/>
            <w:tcMar>
              <w:top w:w="30" w:type="dxa"/>
              <w:left w:w="30" w:type="dxa"/>
              <w:bottom w:w="30" w:type="dxa"/>
              <w:right w:w="30" w:type="dxa"/>
            </w:tcMar>
            <w:vAlign w:val="bottom"/>
            <w:hideMark/>
          </w:tcPr>
          <w:p w14:paraId="5A211CD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Ô tô</w:t>
            </w:r>
          </w:p>
          <w:p w14:paraId="435BF2F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tiên tiến)</w:t>
            </w:r>
          </w:p>
        </w:tc>
        <w:tc>
          <w:tcPr>
            <w:tcW w:w="1080" w:type="dxa"/>
            <w:tcMar>
              <w:top w:w="30" w:type="dxa"/>
              <w:left w:w="30" w:type="dxa"/>
              <w:bottom w:w="30" w:type="dxa"/>
              <w:right w:w="30" w:type="dxa"/>
            </w:tcMar>
            <w:vAlign w:val="bottom"/>
            <w:hideMark/>
          </w:tcPr>
          <w:p w14:paraId="3983E00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1336CD5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TE-E2</w:t>
            </w:r>
          </w:p>
        </w:tc>
        <w:tc>
          <w:tcPr>
            <w:tcW w:w="1530" w:type="dxa"/>
            <w:tcMar>
              <w:top w:w="30" w:type="dxa"/>
              <w:left w:w="30" w:type="dxa"/>
              <w:bottom w:w="30" w:type="dxa"/>
              <w:right w:w="30" w:type="dxa"/>
            </w:tcMar>
            <w:vAlign w:val="bottom"/>
            <w:hideMark/>
          </w:tcPr>
          <w:p w14:paraId="386FE65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37E51EE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TE-E2x</w:t>
            </w:r>
          </w:p>
        </w:tc>
        <w:tc>
          <w:tcPr>
            <w:tcW w:w="1350" w:type="dxa"/>
            <w:tcMar>
              <w:top w:w="30" w:type="dxa"/>
              <w:left w:w="30" w:type="dxa"/>
              <w:bottom w:w="30" w:type="dxa"/>
              <w:right w:w="30" w:type="dxa"/>
            </w:tcMar>
            <w:vAlign w:val="bottom"/>
            <w:hideMark/>
          </w:tcPr>
          <w:p w14:paraId="6BDF68B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20C8553B" w14:textId="77777777" w:rsidTr="005C5305">
        <w:tc>
          <w:tcPr>
            <w:tcW w:w="445" w:type="dxa"/>
            <w:tcMar>
              <w:top w:w="30" w:type="dxa"/>
              <w:left w:w="30" w:type="dxa"/>
              <w:bottom w:w="30" w:type="dxa"/>
              <w:right w:w="30" w:type="dxa"/>
            </w:tcMar>
            <w:vAlign w:val="bottom"/>
            <w:hideMark/>
          </w:tcPr>
          <w:p w14:paraId="1253C83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8</w:t>
            </w:r>
          </w:p>
        </w:tc>
        <w:tc>
          <w:tcPr>
            <w:tcW w:w="2880" w:type="dxa"/>
            <w:tcMar>
              <w:top w:w="30" w:type="dxa"/>
              <w:left w:w="30" w:type="dxa"/>
              <w:bottom w:w="30" w:type="dxa"/>
              <w:right w:w="30" w:type="dxa"/>
            </w:tcMar>
            <w:vAlign w:val="bottom"/>
            <w:hideMark/>
          </w:tcPr>
          <w:p w14:paraId="33355E1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Cơ khí Hàng không</w:t>
            </w:r>
          </w:p>
          <w:p w14:paraId="21669BD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Việt - Pháp PFIEV)</w:t>
            </w:r>
          </w:p>
        </w:tc>
        <w:tc>
          <w:tcPr>
            <w:tcW w:w="1080" w:type="dxa"/>
            <w:tcMar>
              <w:top w:w="30" w:type="dxa"/>
              <w:left w:w="30" w:type="dxa"/>
              <w:bottom w:w="30" w:type="dxa"/>
              <w:right w:w="30" w:type="dxa"/>
            </w:tcMar>
            <w:vAlign w:val="bottom"/>
            <w:hideMark/>
          </w:tcPr>
          <w:p w14:paraId="7874CBD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35</w:t>
            </w:r>
          </w:p>
        </w:tc>
        <w:tc>
          <w:tcPr>
            <w:tcW w:w="1350" w:type="dxa"/>
            <w:tcMar>
              <w:top w:w="30" w:type="dxa"/>
              <w:left w:w="30" w:type="dxa"/>
              <w:bottom w:w="30" w:type="dxa"/>
              <w:right w:w="30" w:type="dxa"/>
            </w:tcMar>
            <w:vAlign w:val="bottom"/>
            <w:hideMark/>
          </w:tcPr>
          <w:p w14:paraId="33BCB6F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TE-EP</w:t>
            </w:r>
          </w:p>
        </w:tc>
        <w:tc>
          <w:tcPr>
            <w:tcW w:w="1530" w:type="dxa"/>
            <w:tcMar>
              <w:top w:w="30" w:type="dxa"/>
              <w:left w:w="30" w:type="dxa"/>
              <w:bottom w:w="30" w:type="dxa"/>
              <w:right w:w="30" w:type="dxa"/>
            </w:tcMar>
            <w:vAlign w:val="bottom"/>
            <w:hideMark/>
          </w:tcPr>
          <w:p w14:paraId="69C3327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D29</w:t>
            </w:r>
          </w:p>
        </w:tc>
        <w:tc>
          <w:tcPr>
            <w:tcW w:w="1080" w:type="dxa"/>
            <w:tcMar>
              <w:top w:w="30" w:type="dxa"/>
              <w:left w:w="30" w:type="dxa"/>
              <w:bottom w:w="30" w:type="dxa"/>
              <w:right w:w="30" w:type="dxa"/>
            </w:tcMar>
            <w:vAlign w:val="bottom"/>
            <w:hideMark/>
          </w:tcPr>
          <w:p w14:paraId="0073BCD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TE-EPx</w:t>
            </w:r>
          </w:p>
        </w:tc>
        <w:tc>
          <w:tcPr>
            <w:tcW w:w="1350" w:type="dxa"/>
            <w:tcMar>
              <w:top w:w="30" w:type="dxa"/>
              <w:left w:w="30" w:type="dxa"/>
              <w:bottom w:w="30" w:type="dxa"/>
              <w:right w:w="30" w:type="dxa"/>
            </w:tcMar>
            <w:vAlign w:val="bottom"/>
            <w:hideMark/>
          </w:tcPr>
          <w:p w14:paraId="731FA9F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30B36787" w14:textId="77777777" w:rsidTr="005C5305">
        <w:tc>
          <w:tcPr>
            <w:tcW w:w="445" w:type="dxa"/>
            <w:tcMar>
              <w:top w:w="30" w:type="dxa"/>
              <w:left w:w="30" w:type="dxa"/>
              <w:bottom w:w="30" w:type="dxa"/>
              <w:right w:w="30" w:type="dxa"/>
            </w:tcMar>
            <w:vAlign w:val="bottom"/>
            <w:hideMark/>
          </w:tcPr>
          <w:p w14:paraId="407A780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9</w:t>
            </w:r>
          </w:p>
        </w:tc>
        <w:tc>
          <w:tcPr>
            <w:tcW w:w="2880" w:type="dxa"/>
            <w:tcMar>
              <w:top w:w="30" w:type="dxa"/>
              <w:left w:w="30" w:type="dxa"/>
              <w:bottom w:w="30" w:type="dxa"/>
              <w:right w:w="30" w:type="dxa"/>
            </w:tcMar>
            <w:vAlign w:val="bottom"/>
            <w:hideMark/>
          </w:tcPr>
          <w:p w14:paraId="355C465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Nhiệt</w:t>
            </w:r>
          </w:p>
        </w:tc>
        <w:tc>
          <w:tcPr>
            <w:tcW w:w="1080" w:type="dxa"/>
            <w:tcMar>
              <w:top w:w="30" w:type="dxa"/>
              <w:left w:w="30" w:type="dxa"/>
              <w:bottom w:w="30" w:type="dxa"/>
              <w:right w:w="30" w:type="dxa"/>
            </w:tcMar>
            <w:vAlign w:val="bottom"/>
            <w:hideMark/>
          </w:tcPr>
          <w:p w14:paraId="30044E1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250</w:t>
            </w:r>
          </w:p>
        </w:tc>
        <w:tc>
          <w:tcPr>
            <w:tcW w:w="1350" w:type="dxa"/>
            <w:tcMar>
              <w:top w:w="30" w:type="dxa"/>
              <w:left w:w="30" w:type="dxa"/>
              <w:bottom w:w="30" w:type="dxa"/>
              <w:right w:w="30" w:type="dxa"/>
            </w:tcMar>
            <w:vAlign w:val="bottom"/>
            <w:hideMark/>
          </w:tcPr>
          <w:p w14:paraId="3035200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HE1</w:t>
            </w:r>
          </w:p>
        </w:tc>
        <w:tc>
          <w:tcPr>
            <w:tcW w:w="1530" w:type="dxa"/>
            <w:tcMar>
              <w:top w:w="30" w:type="dxa"/>
              <w:left w:w="30" w:type="dxa"/>
              <w:bottom w:w="30" w:type="dxa"/>
              <w:right w:w="30" w:type="dxa"/>
            </w:tcMar>
            <w:vAlign w:val="bottom"/>
            <w:hideMark/>
          </w:tcPr>
          <w:p w14:paraId="011970B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48054E8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HE1x</w:t>
            </w:r>
          </w:p>
        </w:tc>
        <w:tc>
          <w:tcPr>
            <w:tcW w:w="1350" w:type="dxa"/>
            <w:tcMar>
              <w:top w:w="30" w:type="dxa"/>
              <w:left w:w="30" w:type="dxa"/>
              <w:bottom w:w="30" w:type="dxa"/>
              <w:right w:w="30" w:type="dxa"/>
            </w:tcMar>
            <w:vAlign w:val="bottom"/>
            <w:hideMark/>
          </w:tcPr>
          <w:p w14:paraId="0EA37B0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6C694DB1" w14:textId="77777777" w:rsidTr="005C5305">
        <w:tc>
          <w:tcPr>
            <w:tcW w:w="445" w:type="dxa"/>
            <w:tcMar>
              <w:top w:w="30" w:type="dxa"/>
              <w:left w:w="30" w:type="dxa"/>
              <w:bottom w:w="30" w:type="dxa"/>
              <w:right w:w="30" w:type="dxa"/>
            </w:tcMar>
            <w:vAlign w:val="bottom"/>
            <w:hideMark/>
          </w:tcPr>
          <w:p w14:paraId="6D97716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10</w:t>
            </w:r>
          </w:p>
        </w:tc>
        <w:tc>
          <w:tcPr>
            <w:tcW w:w="2880" w:type="dxa"/>
            <w:tcMar>
              <w:top w:w="30" w:type="dxa"/>
              <w:left w:w="30" w:type="dxa"/>
              <w:bottom w:w="30" w:type="dxa"/>
              <w:right w:w="30" w:type="dxa"/>
            </w:tcMar>
            <w:vAlign w:val="bottom"/>
            <w:hideMark/>
          </w:tcPr>
          <w:p w14:paraId="65E70BB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Điện</w:t>
            </w:r>
          </w:p>
        </w:tc>
        <w:tc>
          <w:tcPr>
            <w:tcW w:w="1080" w:type="dxa"/>
            <w:tcMar>
              <w:top w:w="30" w:type="dxa"/>
              <w:left w:w="30" w:type="dxa"/>
              <w:bottom w:w="30" w:type="dxa"/>
              <w:right w:w="30" w:type="dxa"/>
            </w:tcMar>
            <w:vAlign w:val="bottom"/>
            <w:hideMark/>
          </w:tcPr>
          <w:p w14:paraId="6BB9FA7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220</w:t>
            </w:r>
          </w:p>
        </w:tc>
        <w:tc>
          <w:tcPr>
            <w:tcW w:w="1350" w:type="dxa"/>
            <w:tcMar>
              <w:top w:w="30" w:type="dxa"/>
              <w:left w:w="30" w:type="dxa"/>
              <w:bottom w:w="30" w:type="dxa"/>
              <w:right w:w="30" w:type="dxa"/>
            </w:tcMar>
            <w:vAlign w:val="bottom"/>
            <w:hideMark/>
          </w:tcPr>
          <w:p w14:paraId="58CBB3C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EE1</w:t>
            </w:r>
          </w:p>
        </w:tc>
        <w:tc>
          <w:tcPr>
            <w:tcW w:w="1530" w:type="dxa"/>
            <w:tcMar>
              <w:top w:w="30" w:type="dxa"/>
              <w:left w:w="30" w:type="dxa"/>
              <w:bottom w:w="30" w:type="dxa"/>
              <w:right w:w="30" w:type="dxa"/>
            </w:tcMar>
            <w:vAlign w:val="bottom"/>
            <w:hideMark/>
          </w:tcPr>
          <w:p w14:paraId="19BBAFE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5057307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EE1x</w:t>
            </w:r>
          </w:p>
        </w:tc>
        <w:tc>
          <w:tcPr>
            <w:tcW w:w="1350" w:type="dxa"/>
            <w:tcMar>
              <w:top w:w="30" w:type="dxa"/>
              <w:left w:w="30" w:type="dxa"/>
              <w:bottom w:w="30" w:type="dxa"/>
              <w:right w:w="30" w:type="dxa"/>
            </w:tcMar>
            <w:vAlign w:val="bottom"/>
            <w:hideMark/>
          </w:tcPr>
          <w:p w14:paraId="3BEC1EE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5FF5AF8A" w14:textId="77777777" w:rsidTr="005C5305">
        <w:tc>
          <w:tcPr>
            <w:tcW w:w="445" w:type="dxa"/>
            <w:tcMar>
              <w:top w:w="30" w:type="dxa"/>
              <w:left w:w="30" w:type="dxa"/>
              <w:bottom w:w="30" w:type="dxa"/>
              <w:right w:w="30" w:type="dxa"/>
            </w:tcMar>
            <w:vAlign w:val="bottom"/>
            <w:hideMark/>
          </w:tcPr>
          <w:p w14:paraId="1ED662B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11</w:t>
            </w:r>
          </w:p>
        </w:tc>
        <w:tc>
          <w:tcPr>
            <w:tcW w:w="2880" w:type="dxa"/>
            <w:tcMar>
              <w:top w:w="30" w:type="dxa"/>
              <w:left w:w="30" w:type="dxa"/>
              <w:bottom w:w="30" w:type="dxa"/>
              <w:right w:w="30" w:type="dxa"/>
            </w:tcMar>
            <w:vAlign w:val="bottom"/>
            <w:hideMark/>
          </w:tcPr>
          <w:p w14:paraId="21967B4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Điều khiển -</w:t>
            </w:r>
            <w:r w:rsidRPr="005C5305">
              <w:rPr>
                <w:rFonts w:ascii="NotoSans-Regular" w:hAnsi="NotoSans-Regular" w:cs="Times New Roman"/>
                <w:color w:val="222222"/>
                <w:spacing w:val="-3"/>
              </w:rPr>
              <w:br/>
              <w:t>Tự động hóa</w:t>
            </w:r>
          </w:p>
        </w:tc>
        <w:tc>
          <w:tcPr>
            <w:tcW w:w="1080" w:type="dxa"/>
            <w:tcMar>
              <w:top w:w="30" w:type="dxa"/>
              <w:left w:w="30" w:type="dxa"/>
              <w:bottom w:w="30" w:type="dxa"/>
              <w:right w:w="30" w:type="dxa"/>
            </w:tcMar>
            <w:vAlign w:val="bottom"/>
            <w:hideMark/>
          </w:tcPr>
          <w:p w14:paraId="2503F00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500</w:t>
            </w:r>
          </w:p>
        </w:tc>
        <w:tc>
          <w:tcPr>
            <w:tcW w:w="1350" w:type="dxa"/>
            <w:tcMar>
              <w:top w:w="30" w:type="dxa"/>
              <w:left w:w="30" w:type="dxa"/>
              <w:bottom w:w="30" w:type="dxa"/>
              <w:right w:w="30" w:type="dxa"/>
            </w:tcMar>
            <w:vAlign w:val="bottom"/>
            <w:hideMark/>
          </w:tcPr>
          <w:p w14:paraId="231B9D2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EE2</w:t>
            </w:r>
          </w:p>
        </w:tc>
        <w:tc>
          <w:tcPr>
            <w:tcW w:w="1530" w:type="dxa"/>
            <w:tcMar>
              <w:top w:w="30" w:type="dxa"/>
              <w:left w:w="30" w:type="dxa"/>
              <w:bottom w:w="30" w:type="dxa"/>
              <w:right w:w="30" w:type="dxa"/>
            </w:tcMar>
            <w:vAlign w:val="bottom"/>
            <w:hideMark/>
          </w:tcPr>
          <w:p w14:paraId="7568908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477D36B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EE2x</w:t>
            </w:r>
          </w:p>
        </w:tc>
        <w:tc>
          <w:tcPr>
            <w:tcW w:w="1350" w:type="dxa"/>
            <w:tcMar>
              <w:top w:w="30" w:type="dxa"/>
              <w:left w:w="30" w:type="dxa"/>
              <w:bottom w:w="30" w:type="dxa"/>
              <w:right w:w="30" w:type="dxa"/>
            </w:tcMar>
            <w:vAlign w:val="bottom"/>
            <w:hideMark/>
          </w:tcPr>
          <w:p w14:paraId="29A9538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2FFABB96" w14:textId="77777777" w:rsidTr="005C5305">
        <w:tc>
          <w:tcPr>
            <w:tcW w:w="445" w:type="dxa"/>
            <w:tcMar>
              <w:top w:w="30" w:type="dxa"/>
              <w:left w:w="30" w:type="dxa"/>
              <w:bottom w:w="30" w:type="dxa"/>
              <w:right w:w="30" w:type="dxa"/>
            </w:tcMar>
            <w:vAlign w:val="bottom"/>
            <w:hideMark/>
          </w:tcPr>
          <w:p w14:paraId="6F5C310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12</w:t>
            </w:r>
          </w:p>
        </w:tc>
        <w:tc>
          <w:tcPr>
            <w:tcW w:w="2880" w:type="dxa"/>
            <w:tcMar>
              <w:top w:w="30" w:type="dxa"/>
              <w:left w:w="30" w:type="dxa"/>
              <w:bottom w:w="30" w:type="dxa"/>
              <w:right w:w="30" w:type="dxa"/>
            </w:tcMar>
            <w:vAlign w:val="bottom"/>
            <w:hideMark/>
          </w:tcPr>
          <w:p w14:paraId="3ED0AE1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Điều khiển - Tự động hóa và Hệ thống điện</w:t>
            </w:r>
          </w:p>
          <w:p w14:paraId="66B42B3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tiên tiến)</w:t>
            </w:r>
          </w:p>
        </w:tc>
        <w:tc>
          <w:tcPr>
            <w:tcW w:w="1080" w:type="dxa"/>
            <w:tcMar>
              <w:top w:w="30" w:type="dxa"/>
              <w:left w:w="30" w:type="dxa"/>
              <w:bottom w:w="30" w:type="dxa"/>
              <w:right w:w="30" w:type="dxa"/>
            </w:tcMar>
            <w:vAlign w:val="bottom"/>
            <w:hideMark/>
          </w:tcPr>
          <w:p w14:paraId="28EB661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80</w:t>
            </w:r>
          </w:p>
        </w:tc>
        <w:tc>
          <w:tcPr>
            <w:tcW w:w="1350" w:type="dxa"/>
            <w:tcMar>
              <w:top w:w="30" w:type="dxa"/>
              <w:left w:w="30" w:type="dxa"/>
              <w:bottom w:w="30" w:type="dxa"/>
              <w:right w:w="30" w:type="dxa"/>
            </w:tcMar>
            <w:vAlign w:val="bottom"/>
            <w:hideMark/>
          </w:tcPr>
          <w:p w14:paraId="69B7D97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EE-E8</w:t>
            </w:r>
          </w:p>
        </w:tc>
        <w:tc>
          <w:tcPr>
            <w:tcW w:w="1530" w:type="dxa"/>
            <w:tcMar>
              <w:top w:w="30" w:type="dxa"/>
              <w:left w:w="30" w:type="dxa"/>
              <w:bottom w:w="30" w:type="dxa"/>
              <w:right w:w="30" w:type="dxa"/>
            </w:tcMar>
            <w:vAlign w:val="bottom"/>
            <w:hideMark/>
          </w:tcPr>
          <w:p w14:paraId="4D1EA00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2AEDA7F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EE-E8x</w:t>
            </w:r>
          </w:p>
        </w:tc>
        <w:tc>
          <w:tcPr>
            <w:tcW w:w="1350" w:type="dxa"/>
            <w:tcMar>
              <w:top w:w="30" w:type="dxa"/>
              <w:left w:w="30" w:type="dxa"/>
              <w:bottom w:w="30" w:type="dxa"/>
              <w:right w:w="30" w:type="dxa"/>
            </w:tcMar>
            <w:vAlign w:val="bottom"/>
            <w:hideMark/>
          </w:tcPr>
          <w:p w14:paraId="7A51D23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4854D276" w14:textId="77777777" w:rsidTr="005C5305">
        <w:tc>
          <w:tcPr>
            <w:tcW w:w="445" w:type="dxa"/>
            <w:tcMar>
              <w:top w:w="30" w:type="dxa"/>
              <w:left w:w="30" w:type="dxa"/>
              <w:bottom w:w="30" w:type="dxa"/>
              <w:right w:w="30" w:type="dxa"/>
            </w:tcMar>
            <w:vAlign w:val="bottom"/>
            <w:hideMark/>
          </w:tcPr>
          <w:p w14:paraId="40FB2C1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lastRenderedPageBreak/>
              <w:t>13</w:t>
            </w:r>
          </w:p>
        </w:tc>
        <w:tc>
          <w:tcPr>
            <w:tcW w:w="2880" w:type="dxa"/>
            <w:tcMar>
              <w:top w:w="30" w:type="dxa"/>
              <w:left w:w="30" w:type="dxa"/>
              <w:bottom w:w="30" w:type="dxa"/>
              <w:right w:w="30" w:type="dxa"/>
            </w:tcMar>
            <w:vAlign w:val="bottom"/>
            <w:hideMark/>
          </w:tcPr>
          <w:p w14:paraId="7ED7CDA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Tin học công nghiệp và Tự động hóa</w:t>
            </w:r>
          </w:p>
          <w:p w14:paraId="37F8F18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Việt - Pháp PFIEV)</w:t>
            </w:r>
          </w:p>
        </w:tc>
        <w:tc>
          <w:tcPr>
            <w:tcW w:w="1080" w:type="dxa"/>
            <w:tcMar>
              <w:top w:w="30" w:type="dxa"/>
              <w:left w:w="30" w:type="dxa"/>
              <w:bottom w:w="30" w:type="dxa"/>
              <w:right w:w="30" w:type="dxa"/>
            </w:tcMar>
            <w:vAlign w:val="bottom"/>
            <w:hideMark/>
          </w:tcPr>
          <w:p w14:paraId="6455D57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35</w:t>
            </w:r>
          </w:p>
        </w:tc>
        <w:tc>
          <w:tcPr>
            <w:tcW w:w="1350" w:type="dxa"/>
            <w:tcMar>
              <w:top w:w="30" w:type="dxa"/>
              <w:left w:w="30" w:type="dxa"/>
              <w:bottom w:w="30" w:type="dxa"/>
              <w:right w:w="30" w:type="dxa"/>
            </w:tcMar>
            <w:vAlign w:val="bottom"/>
            <w:hideMark/>
          </w:tcPr>
          <w:p w14:paraId="4BEB8D9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EE-EP</w:t>
            </w:r>
          </w:p>
        </w:tc>
        <w:tc>
          <w:tcPr>
            <w:tcW w:w="1530" w:type="dxa"/>
            <w:tcMar>
              <w:top w:w="30" w:type="dxa"/>
              <w:left w:w="30" w:type="dxa"/>
              <w:bottom w:w="30" w:type="dxa"/>
              <w:right w:w="30" w:type="dxa"/>
            </w:tcMar>
            <w:vAlign w:val="bottom"/>
            <w:hideMark/>
          </w:tcPr>
          <w:p w14:paraId="26A31B9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D29</w:t>
            </w:r>
          </w:p>
        </w:tc>
        <w:tc>
          <w:tcPr>
            <w:tcW w:w="1080" w:type="dxa"/>
            <w:tcMar>
              <w:top w:w="30" w:type="dxa"/>
              <w:left w:w="30" w:type="dxa"/>
              <w:bottom w:w="30" w:type="dxa"/>
              <w:right w:w="30" w:type="dxa"/>
            </w:tcMar>
            <w:vAlign w:val="bottom"/>
            <w:hideMark/>
          </w:tcPr>
          <w:p w14:paraId="5A664BD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EE-EPx</w:t>
            </w:r>
          </w:p>
        </w:tc>
        <w:tc>
          <w:tcPr>
            <w:tcW w:w="1350" w:type="dxa"/>
            <w:tcMar>
              <w:top w:w="30" w:type="dxa"/>
              <w:left w:w="30" w:type="dxa"/>
              <w:bottom w:w="30" w:type="dxa"/>
              <w:right w:w="30" w:type="dxa"/>
            </w:tcMar>
            <w:vAlign w:val="bottom"/>
            <w:hideMark/>
          </w:tcPr>
          <w:p w14:paraId="21795F9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790C9005" w14:textId="77777777" w:rsidTr="005C5305">
        <w:tc>
          <w:tcPr>
            <w:tcW w:w="445" w:type="dxa"/>
            <w:tcMar>
              <w:top w:w="30" w:type="dxa"/>
              <w:left w:w="30" w:type="dxa"/>
              <w:bottom w:w="30" w:type="dxa"/>
              <w:right w:w="30" w:type="dxa"/>
            </w:tcMar>
            <w:vAlign w:val="bottom"/>
            <w:hideMark/>
          </w:tcPr>
          <w:p w14:paraId="791AD1F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14</w:t>
            </w:r>
          </w:p>
        </w:tc>
        <w:tc>
          <w:tcPr>
            <w:tcW w:w="2880" w:type="dxa"/>
            <w:tcMar>
              <w:top w:w="30" w:type="dxa"/>
              <w:left w:w="30" w:type="dxa"/>
              <w:bottom w:w="30" w:type="dxa"/>
              <w:right w:w="30" w:type="dxa"/>
            </w:tcMar>
            <w:vAlign w:val="bottom"/>
            <w:hideMark/>
          </w:tcPr>
          <w:p w14:paraId="14F57CB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Điện tử - Viễn thông</w:t>
            </w:r>
          </w:p>
        </w:tc>
        <w:tc>
          <w:tcPr>
            <w:tcW w:w="1080" w:type="dxa"/>
            <w:tcMar>
              <w:top w:w="30" w:type="dxa"/>
              <w:left w:w="30" w:type="dxa"/>
              <w:bottom w:w="30" w:type="dxa"/>
              <w:right w:w="30" w:type="dxa"/>
            </w:tcMar>
            <w:vAlign w:val="bottom"/>
            <w:hideMark/>
          </w:tcPr>
          <w:p w14:paraId="28BE7B1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500</w:t>
            </w:r>
          </w:p>
        </w:tc>
        <w:tc>
          <w:tcPr>
            <w:tcW w:w="1350" w:type="dxa"/>
            <w:tcMar>
              <w:top w:w="30" w:type="dxa"/>
              <w:left w:w="30" w:type="dxa"/>
              <w:bottom w:w="30" w:type="dxa"/>
              <w:right w:w="30" w:type="dxa"/>
            </w:tcMar>
            <w:vAlign w:val="bottom"/>
            <w:hideMark/>
          </w:tcPr>
          <w:p w14:paraId="2E849F1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ET1</w:t>
            </w:r>
          </w:p>
        </w:tc>
        <w:tc>
          <w:tcPr>
            <w:tcW w:w="1530" w:type="dxa"/>
            <w:tcMar>
              <w:top w:w="30" w:type="dxa"/>
              <w:left w:w="30" w:type="dxa"/>
              <w:bottom w:w="30" w:type="dxa"/>
              <w:right w:w="30" w:type="dxa"/>
            </w:tcMar>
            <w:vAlign w:val="bottom"/>
            <w:hideMark/>
          </w:tcPr>
          <w:p w14:paraId="30D8BDC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05F5558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ET1x</w:t>
            </w:r>
          </w:p>
        </w:tc>
        <w:tc>
          <w:tcPr>
            <w:tcW w:w="1350" w:type="dxa"/>
            <w:tcMar>
              <w:top w:w="30" w:type="dxa"/>
              <w:left w:w="30" w:type="dxa"/>
              <w:bottom w:w="30" w:type="dxa"/>
              <w:right w:w="30" w:type="dxa"/>
            </w:tcMar>
            <w:vAlign w:val="bottom"/>
            <w:hideMark/>
          </w:tcPr>
          <w:p w14:paraId="2FDE2A6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6C989EB5" w14:textId="77777777" w:rsidTr="005C5305">
        <w:tc>
          <w:tcPr>
            <w:tcW w:w="445" w:type="dxa"/>
            <w:tcMar>
              <w:top w:w="30" w:type="dxa"/>
              <w:left w:w="30" w:type="dxa"/>
              <w:bottom w:w="30" w:type="dxa"/>
              <w:right w:w="30" w:type="dxa"/>
            </w:tcMar>
            <w:vAlign w:val="bottom"/>
            <w:hideMark/>
          </w:tcPr>
          <w:p w14:paraId="71FE064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15</w:t>
            </w:r>
          </w:p>
        </w:tc>
        <w:tc>
          <w:tcPr>
            <w:tcW w:w="2880" w:type="dxa"/>
            <w:tcMar>
              <w:top w:w="30" w:type="dxa"/>
              <w:left w:w="30" w:type="dxa"/>
              <w:bottom w:w="30" w:type="dxa"/>
              <w:right w:w="30" w:type="dxa"/>
            </w:tcMar>
            <w:vAlign w:val="bottom"/>
            <w:hideMark/>
          </w:tcPr>
          <w:p w14:paraId="3943B26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Điện tử - Viễn thông</w:t>
            </w:r>
          </w:p>
          <w:p w14:paraId="751EEBF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tiên tiến)</w:t>
            </w:r>
          </w:p>
        </w:tc>
        <w:tc>
          <w:tcPr>
            <w:tcW w:w="1080" w:type="dxa"/>
            <w:tcMar>
              <w:top w:w="30" w:type="dxa"/>
              <w:left w:w="30" w:type="dxa"/>
              <w:bottom w:w="30" w:type="dxa"/>
              <w:right w:w="30" w:type="dxa"/>
            </w:tcMar>
            <w:vAlign w:val="bottom"/>
            <w:hideMark/>
          </w:tcPr>
          <w:p w14:paraId="3E4F031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7836C1E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ET-E4</w:t>
            </w:r>
          </w:p>
        </w:tc>
        <w:tc>
          <w:tcPr>
            <w:tcW w:w="1530" w:type="dxa"/>
            <w:tcMar>
              <w:top w:w="30" w:type="dxa"/>
              <w:left w:w="30" w:type="dxa"/>
              <w:bottom w:w="30" w:type="dxa"/>
              <w:right w:w="30" w:type="dxa"/>
            </w:tcMar>
            <w:vAlign w:val="bottom"/>
            <w:hideMark/>
          </w:tcPr>
          <w:p w14:paraId="67B9A35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57BD2F1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ET-E4x</w:t>
            </w:r>
          </w:p>
        </w:tc>
        <w:tc>
          <w:tcPr>
            <w:tcW w:w="1350" w:type="dxa"/>
            <w:tcMar>
              <w:top w:w="30" w:type="dxa"/>
              <w:left w:w="30" w:type="dxa"/>
              <w:bottom w:w="30" w:type="dxa"/>
              <w:right w:w="30" w:type="dxa"/>
            </w:tcMar>
            <w:vAlign w:val="bottom"/>
            <w:hideMark/>
          </w:tcPr>
          <w:p w14:paraId="0FC3FB9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7CA9BB2E" w14:textId="77777777" w:rsidTr="005C5305">
        <w:tc>
          <w:tcPr>
            <w:tcW w:w="445" w:type="dxa"/>
            <w:tcMar>
              <w:top w:w="30" w:type="dxa"/>
              <w:left w:w="30" w:type="dxa"/>
              <w:bottom w:w="30" w:type="dxa"/>
              <w:right w:w="30" w:type="dxa"/>
            </w:tcMar>
            <w:vAlign w:val="bottom"/>
            <w:hideMark/>
          </w:tcPr>
          <w:p w14:paraId="360D7C7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16</w:t>
            </w:r>
          </w:p>
        </w:tc>
        <w:tc>
          <w:tcPr>
            <w:tcW w:w="2880" w:type="dxa"/>
            <w:tcMar>
              <w:top w:w="30" w:type="dxa"/>
              <w:left w:w="30" w:type="dxa"/>
              <w:bottom w:w="30" w:type="dxa"/>
              <w:right w:w="30" w:type="dxa"/>
            </w:tcMar>
            <w:vAlign w:val="bottom"/>
            <w:hideMark/>
          </w:tcPr>
          <w:p w14:paraId="3E6BCA1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Y sinh</w:t>
            </w:r>
          </w:p>
          <w:p w14:paraId="4835131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tiên tiến)</w:t>
            </w:r>
          </w:p>
        </w:tc>
        <w:tc>
          <w:tcPr>
            <w:tcW w:w="1080" w:type="dxa"/>
            <w:tcMar>
              <w:top w:w="30" w:type="dxa"/>
              <w:left w:w="30" w:type="dxa"/>
              <w:bottom w:w="30" w:type="dxa"/>
              <w:right w:w="30" w:type="dxa"/>
            </w:tcMar>
            <w:vAlign w:val="bottom"/>
            <w:hideMark/>
          </w:tcPr>
          <w:p w14:paraId="372B77A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199966D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ET-E5</w:t>
            </w:r>
          </w:p>
        </w:tc>
        <w:tc>
          <w:tcPr>
            <w:tcW w:w="1530" w:type="dxa"/>
            <w:tcMar>
              <w:top w:w="30" w:type="dxa"/>
              <w:left w:w="30" w:type="dxa"/>
              <w:bottom w:w="30" w:type="dxa"/>
              <w:right w:w="30" w:type="dxa"/>
            </w:tcMar>
            <w:vAlign w:val="bottom"/>
            <w:hideMark/>
          </w:tcPr>
          <w:p w14:paraId="2D0BB3B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34F9D98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ET-E5x</w:t>
            </w:r>
          </w:p>
        </w:tc>
        <w:tc>
          <w:tcPr>
            <w:tcW w:w="1350" w:type="dxa"/>
            <w:tcMar>
              <w:top w:w="30" w:type="dxa"/>
              <w:left w:w="30" w:type="dxa"/>
              <w:bottom w:w="30" w:type="dxa"/>
              <w:right w:w="30" w:type="dxa"/>
            </w:tcMar>
            <w:vAlign w:val="bottom"/>
            <w:hideMark/>
          </w:tcPr>
          <w:p w14:paraId="701BFC4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1B926D23" w14:textId="77777777" w:rsidTr="005C5305">
        <w:tc>
          <w:tcPr>
            <w:tcW w:w="445" w:type="dxa"/>
            <w:tcMar>
              <w:top w:w="30" w:type="dxa"/>
              <w:left w:w="30" w:type="dxa"/>
              <w:bottom w:w="30" w:type="dxa"/>
              <w:right w:w="30" w:type="dxa"/>
            </w:tcMar>
            <w:vAlign w:val="bottom"/>
            <w:hideMark/>
          </w:tcPr>
          <w:p w14:paraId="167EC4E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17</w:t>
            </w:r>
          </w:p>
        </w:tc>
        <w:tc>
          <w:tcPr>
            <w:tcW w:w="2880" w:type="dxa"/>
            <w:tcMar>
              <w:top w:w="30" w:type="dxa"/>
              <w:left w:w="30" w:type="dxa"/>
              <w:bottom w:w="30" w:type="dxa"/>
              <w:right w:w="30" w:type="dxa"/>
            </w:tcMar>
            <w:vAlign w:val="bottom"/>
            <w:hideMark/>
          </w:tcPr>
          <w:p w14:paraId="1855A39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Hệ thống nhúng thông minh và IoT (CT tiên tiến)</w:t>
            </w:r>
          </w:p>
        </w:tc>
        <w:tc>
          <w:tcPr>
            <w:tcW w:w="1080" w:type="dxa"/>
            <w:tcMar>
              <w:top w:w="30" w:type="dxa"/>
              <w:left w:w="30" w:type="dxa"/>
              <w:bottom w:w="30" w:type="dxa"/>
              <w:right w:w="30" w:type="dxa"/>
            </w:tcMar>
            <w:vAlign w:val="bottom"/>
            <w:hideMark/>
          </w:tcPr>
          <w:p w14:paraId="2872D75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60</w:t>
            </w:r>
          </w:p>
        </w:tc>
        <w:tc>
          <w:tcPr>
            <w:tcW w:w="1350" w:type="dxa"/>
            <w:tcMar>
              <w:top w:w="30" w:type="dxa"/>
              <w:left w:w="30" w:type="dxa"/>
              <w:bottom w:w="30" w:type="dxa"/>
              <w:right w:w="30" w:type="dxa"/>
            </w:tcMar>
            <w:vAlign w:val="bottom"/>
            <w:hideMark/>
          </w:tcPr>
          <w:p w14:paraId="58BBF08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ET-E9</w:t>
            </w:r>
          </w:p>
        </w:tc>
        <w:tc>
          <w:tcPr>
            <w:tcW w:w="1530" w:type="dxa"/>
            <w:tcMar>
              <w:top w:w="30" w:type="dxa"/>
              <w:left w:w="30" w:type="dxa"/>
              <w:bottom w:w="30" w:type="dxa"/>
              <w:right w:w="30" w:type="dxa"/>
            </w:tcMar>
            <w:vAlign w:val="bottom"/>
            <w:hideMark/>
          </w:tcPr>
          <w:p w14:paraId="3D06852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D28</w:t>
            </w:r>
          </w:p>
        </w:tc>
        <w:tc>
          <w:tcPr>
            <w:tcW w:w="1080" w:type="dxa"/>
            <w:tcMar>
              <w:top w:w="30" w:type="dxa"/>
              <w:left w:w="30" w:type="dxa"/>
              <w:bottom w:w="30" w:type="dxa"/>
              <w:right w:w="30" w:type="dxa"/>
            </w:tcMar>
            <w:vAlign w:val="bottom"/>
            <w:hideMark/>
          </w:tcPr>
          <w:p w14:paraId="3E2E8EB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ET-E9x</w:t>
            </w:r>
          </w:p>
        </w:tc>
        <w:tc>
          <w:tcPr>
            <w:tcW w:w="1350" w:type="dxa"/>
            <w:tcMar>
              <w:top w:w="30" w:type="dxa"/>
              <w:left w:w="30" w:type="dxa"/>
              <w:bottom w:w="30" w:type="dxa"/>
              <w:right w:w="30" w:type="dxa"/>
            </w:tcMar>
            <w:vAlign w:val="bottom"/>
            <w:hideMark/>
          </w:tcPr>
          <w:p w14:paraId="1B25FE1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0DAAD321" w14:textId="77777777" w:rsidTr="005C5305">
        <w:tc>
          <w:tcPr>
            <w:tcW w:w="445" w:type="dxa"/>
            <w:tcMar>
              <w:top w:w="30" w:type="dxa"/>
              <w:left w:w="30" w:type="dxa"/>
              <w:bottom w:w="30" w:type="dxa"/>
              <w:right w:w="30" w:type="dxa"/>
            </w:tcMar>
            <w:vAlign w:val="bottom"/>
            <w:hideMark/>
          </w:tcPr>
          <w:p w14:paraId="5B719FF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18</w:t>
            </w:r>
          </w:p>
        </w:tc>
        <w:tc>
          <w:tcPr>
            <w:tcW w:w="2880" w:type="dxa"/>
            <w:tcMar>
              <w:top w:w="30" w:type="dxa"/>
              <w:left w:w="30" w:type="dxa"/>
              <w:bottom w:w="30" w:type="dxa"/>
              <w:right w:w="30" w:type="dxa"/>
            </w:tcMar>
            <w:vAlign w:val="bottom"/>
            <w:hideMark/>
          </w:tcPr>
          <w:p w14:paraId="3111E4A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CNTT: Khoa học Máy tính</w:t>
            </w:r>
          </w:p>
        </w:tc>
        <w:tc>
          <w:tcPr>
            <w:tcW w:w="1080" w:type="dxa"/>
            <w:tcMar>
              <w:top w:w="30" w:type="dxa"/>
              <w:left w:w="30" w:type="dxa"/>
              <w:bottom w:w="30" w:type="dxa"/>
              <w:right w:w="30" w:type="dxa"/>
            </w:tcMar>
            <w:vAlign w:val="bottom"/>
            <w:hideMark/>
          </w:tcPr>
          <w:p w14:paraId="167D971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260</w:t>
            </w:r>
          </w:p>
        </w:tc>
        <w:tc>
          <w:tcPr>
            <w:tcW w:w="1350" w:type="dxa"/>
            <w:tcMar>
              <w:top w:w="30" w:type="dxa"/>
              <w:left w:w="30" w:type="dxa"/>
              <w:bottom w:w="30" w:type="dxa"/>
              <w:right w:w="30" w:type="dxa"/>
            </w:tcMar>
            <w:vAlign w:val="bottom"/>
            <w:hideMark/>
          </w:tcPr>
          <w:p w14:paraId="6B1903B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IT1</w:t>
            </w:r>
          </w:p>
        </w:tc>
        <w:tc>
          <w:tcPr>
            <w:tcW w:w="1530" w:type="dxa"/>
            <w:tcMar>
              <w:top w:w="30" w:type="dxa"/>
              <w:left w:w="30" w:type="dxa"/>
              <w:bottom w:w="30" w:type="dxa"/>
              <w:right w:w="30" w:type="dxa"/>
            </w:tcMar>
            <w:vAlign w:val="bottom"/>
            <w:hideMark/>
          </w:tcPr>
          <w:p w14:paraId="39B0B1E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4AA6327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IT1x</w:t>
            </w:r>
          </w:p>
        </w:tc>
        <w:tc>
          <w:tcPr>
            <w:tcW w:w="1350" w:type="dxa"/>
            <w:tcMar>
              <w:top w:w="30" w:type="dxa"/>
              <w:left w:w="30" w:type="dxa"/>
              <w:bottom w:w="30" w:type="dxa"/>
              <w:right w:w="30" w:type="dxa"/>
            </w:tcMar>
            <w:vAlign w:val="bottom"/>
            <w:hideMark/>
          </w:tcPr>
          <w:p w14:paraId="64EA5AD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4BA06861" w14:textId="77777777" w:rsidTr="005C5305">
        <w:tc>
          <w:tcPr>
            <w:tcW w:w="445" w:type="dxa"/>
            <w:tcMar>
              <w:top w:w="30" w:type="dxa"/>
              <w:left w:w="30" w:type="dxa"/>
              <w:bottom w:w="30" w:type="dxa"/>
              <w:right w:w="30" w:type="dxa"/>
            </w:tcMar>
            <w:vAlign w:val="bottom"/>
            <w:hideMark/>
          </w:tcPr>
          <w:p w14:paraId="6D724C3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19</w:t>
            </w:r>
          </w:p>
        </w:tc>
        <w:tc>
          <w:tcPr>
            <w:tcW w:w="2880" w:type="dxa"/>
            <w:tcMar>
              <w:top w:w="30" w:type="dxa"/>
              <w:left w:w="30" w:type="dxa"/>
              <w:bottom w:w="30" w:type="dxa"/>
              <w:right w:w="30" w:type="dxa"/>
            </w:tcMar>
            <w:vAlign w:val="bottom"/>
            <w:hideMark/>
          </w:tcPr>
          <w:p w14:paraId="54E3A34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CNTT: Kỹ thuật Máy tính</w:t>
            </w:r>
          </w:p>
        </w:tc>
        <w:tc>
          <w:tcPr>
            <w:tcW w:w="1080" w:type="dxa"/>
            <w:tcMar>
              <w:top w:w="30" w:type="dxa"/>
              <w:left w:w="30" w:type="dxa"/>
              <w:bottom w:w="30" w:type="dxa"/>
              <w:right w:w="30" w:type="dxa"/>
            </w:tcMar>
            <w:vAlign w:val="bottom"/>
            <w:hideMark/>
          </w:tcPr>
          <w:p w14:paraId="3BFC33B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180</w:t>
            </w:r>
          </w:p>
        </w:tc>
        <w:tc>
          <w:tcPr>
            <w:tcW w:w="1350" w:type="dxa"/>
            <w:tcMar>
              <w:top w:w="30" w:type="dxa"/>
              <w:left w:w="30" w:type="dxa"/>
              <w:bottom w:w="30" w:type="dxa"/>
              <w:right w:w="30" w:type="dxa"/>
            </w:tcMar>
            <w:vAlign w:val="bottom"/>
            <w:hideMark/>
          </w:tcPr>
          <w:p w14:paraId="5558A13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IT2</w:t>
            </w:r>
          </w:p>
        </w:tc>
        <w:tc>
          <w:tcPr>
            <w:tcW w:w="1530" w:type="dxa"/>
            <w:tcMar>
              <w:top w:w="30" w:type="dxa"/>
              <w:left w:w="30" w:type="dxa"/>
              <w:bottom w:w="30" w:type="dxa"/>
              <w:right w:w="30" w:type="dxa"/>
            </w:tcMar>
            <w:vAlign w:val="bottom"/>
            <w:hideMark/>
          </w:tcPr>
          <w:p w14:paraId="442C80A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7A4FAAA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IT2x</w:t>
            </w:r>
          </w:p>
        </w:tc>
        <w:tc>
          <w:tcPr>
            <w:tcW w:w="1350" w:type="dxa"/>
            <w:tcMar>
              <w:top w:w="30" w:type="dxa"/>
              <w:left w:w="30" w:type="dxa"/>
              <w:bottom w:w="30" w:type="dxa"/>
              <w:right w:w="30" w:type="dxa"/>
            </w:tcMar>
            <w:vAlign w:val="bottom"/>
            <w:hideMark/>
          </w:tcPr>
          <w:p w14:paraId="5D52C6C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02F93A00" w14:textId="77777777" w:rsidTr="005C5305">
        <w:tc>
          <w:tcPr>
            <w:tcW w:w="445" w:type="dxa"/>
            <w:tcMar>
              <w:top w:w="30" w:type="dxa"/>
              <w:left w:w="30" w:type="dxa"/>
              <w:bottom w:w="30" w:type="dxa"/>
              <w:right w:w="30" w:type="dxa"/>
            </w:tcMar>
            <w:vAlign w:val="bottom"/>
            <w:hideMark/>
          </w:tcPr>
          <w:p w14:paraId="63D131E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20</w:t>
            </w:r>
          </w:p>
        </w:tc>
        <w:tc>
          <w:tcPr>
            <w:tcW w:w="2880" w:type="dxa"/>
            <w:tcMar>
              <w:top w:w="30" w:type="dxa"/>
              <w:left w:w="30" w:type="dxa"/>
              <w:bottom w:w="30" w:type="dxa"/>
              <w:right w:w="30" w:type="dxa"/>
            </w:tcMar>
            <w:vAlign w:val="bottom"/>
            <w:hideMark/>
          </w:tcPr>
          <w:p w14:paraId="6B74042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Khoa học Dữ liệu và Trí tuệ nhân tạo (CT tiên tiến)</w:t>
            </w:r>
          </w:p>
        </w:tc>
        <w:tc>
          <w:tcPr>
            <w:tcW w:w="1080" w:type="dxa"/>
            <w:tcMar>
              <w:top w:w="30" w:type="dxa"/>
              <w:left w:w="30" w:type="dxa"/>
              <w:bottom w:w="30" w:type="dxa"/>
              <w:right w:w="30" w:type="dxa"/>
            </w:tcMar>
            <w:vAlign w:val="bottom"/>
            <w:hideMark/>
          </w:tcPr>
          <w:p w14:paraId="5CD0C7A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100</w:t>
            </w:r>
          </w:p>
        </w:tc>
        <w:tc>
          <w:tcPr>
            <w:tcW w:w="1350" w:type="dxa"/>
            <w:tcMar>
              <w:top w:w="30" w:type="dxa"/>
              <w:left w:w="30" w:type="dxa"/>
              <w:bottom w:w="30" w:type="dxa"/>
              <w:right w:w="30" w:type="dxa"/>
            </w:tcMar>
            <w:vAlign w:val="bottom"/>
            <w:hideMark/>
          </w:tcPr>
          <w:p w14:paraId="5087357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IT-E10</w:t>
            </w:r>
          </w:p>
        </w:tc>
        <w:tc>
          <w:tcPr>
            <w:tcW w:w="1530" w:type="dxa"/>
            <w:tcMar>
              <w:top w:w="30" w:type="dxa"/>
              <w:left w:w="30" w:type="dxa"/>
              <w:bottom w:w="30" w:type="dxa"/>
              <w:right w:w="30" w:type="dxa"/>
            </w:tcMar>
            <w:vAlign w:val="bottom"/>
            <w:hideMark/>
          </w:tcPr>
          <w:p w14:paraId="6E1A149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79954F0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IT-E10x</w:t>
            </w:r>
          </w:p>
        </w:tc>
        <w:tc>
          <w:tcPr>
            <w:tcW w:w="1350" w:type="dxa"/>
            <w:tcMar>
              <w:top w:w="30" w:type="dxa"/>
              <w:left w:w="30" w:type="dxa"/>
              <w:bottom w:w="30" w:type="dxa"/>
              <w:right w:w="30" w:type="dxa"/>
            </w:tcMar>
            <w:vAlign w:val="bottom"/>
            <w:hideMark/>
          </w:tcPr>
          <w:p w14:paraId="7004CB5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7C3C3CD5" w14:textId="77777777" w:rsidTr="005C5305">
        <w:tc>
          <w:tcPr>
            <w:tcW w:w="445" w:type="dxa"/>
            <w:tcMar>
              <w:top w:w="30" w:type="dxa"/>
              <w:left w:w="30" w:type="dxa"/>
              <w:bottom w:w="30" w:type="dxa"/>
              <w:right w:w="30" w:type="dxa"/>
            </w:tcMar>
            <w:vAlign w:val="bottom"/>
            <w:hideMark/>
          </w:tcPr>
          <w:p w14:paraId="2E32B57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21</w:t>
            </w:r>
          </w:p>
        </w:tc>
        <w:tc>
          <w:tcPr>
            <w:tcW w:w="2880" w:type="dxa"/>
            <w:tcMar>
              <w:top w:w="30" w:type="dxa"/>
              <w:left w:w="30" w:type="dxa"/>
              <w:bottom w:w="30" w:type="dxa"/>
              <w:right w:w="30" w:type="dxa"/>
            </w:tcMar>
            <w:vAlign w:val="bottom"/>
            <w:hideMark/>
          </w:tcPr>
          <w:p w14:paraId="6A6786A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Công nghệ Thông tin</w:t>
            </w:r>
          </w:p>
          <w:p w14:paraId="20A63E1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(Việt - Nhật)</w:t>
            </w:r>
          </w:p>
        </w:tc>
        <w:tc>
          <w:tcPr>
            <w:tcW w:w="1080" w:type="dxa"/>
            <w:tcMar>
              <w:top w:w="30" w:type="dxa"/>
              <w:left w:w="30" w:type="dxa"/>
              <w:bottom w:w="30" w:type="dxa"/>
              <w:right w:w="30" w:type="dxa"/>
            </w:tcMar>
            <w:vAlign w:val="bottom"/>
            <w:hideMark/>
          </w:tcPr>
          <w:p w14:paraId="24A7D3E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240</w:t>
            </w:r>
          </w:p>
        </w:tc>
        <w:tc>
          <w:tcPr>
            <w:tcW w:w="1350" w:type="dxa"/>
            <w:tcMar>
              <w:top w:w="30" w:type="dxa"/>
              <w:left w:w="30" w:type="dxa"/>
              <w:bottom w:w="30" w:type="dxa"/>
              <w:right w:w="30" w:type="dxa"/>
            </w:tcMar>
            <w:vAlign w:val="bottom"/>
            <w:hideMark/>
          </w:tcPr>
          <w:p w14:paraId="557890C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IT-E6</w:t>
            </w:r>
          </w:p>
        </w:tc>
        <w:tc>
          <w:tcPr>
            <w:tcW w:w="1530" w:type="dxa"/>
            <w:tcMar>
              <w:top w:w="30" w:type="dxa"/>
              <w:left w:w="30" w:type="dxa"/>
              <w:bottom w:w="30" w:type="dxa"/>
              <w:right w:w="30" w:type="dxa"/>
            </w:tcMar>
            <w:vAlign w:val="bottom"/>
            <w:hideMark/>
          </w:tcPr>
          <w:p w14:paraId="0D569F3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D28</w:t>
            </w:r>
          </w:p>
        </w:tc>
        <w:tc>
          <w:tcPr>
            <w:tcW w:w="1080" w:type="dxa"/>
            <w:tcMar>
              <w:top w:w="30" w:type="dxa"/>
              <w:left w:w="30" w:type="dxa"/>
              <w:bottom w:w="30" w:type="dxa"/>
              <w:right w:w="30" w:type="dxa"/>
            </w:tcMar>
            <w:vAlign w:val="bottom"/>
            <w:hideMark/>
          </w:tcPr>
          <w:p w14:paraId="4F27166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IT-E6x</w:t>
            </w:r>
          </w:p>
        </w:tc>
        <w:tc>
          <w:tcPr>
            <w:tcW w:w="1350" w:type="dxa"/>
            <w:tcMar>
              <w:top w:w="30" w:type="dxa"/>
              <w:left w:w="30" w:type="dxa"/>
              <w:bottom w:w="30" w:type="dxa"/>
              <w:right w:w="30" w:type="dxa"/>
            </w:tcMar>
            <w:vAlign w:val="bottom"/>
            <w:hideMark/>
          </w:tcPr>
          <w:p w14:paraId="2992B52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541547BE" w14:textId="77777777" w:rsidTr="005C5305">
        <w:tc>
          <w:tcPr>
            <w:tcW w:w="445" w:type="dxa"/>
            <w:tcMar>
              <w:top w:w="30" w:type="dxa"/>
              <w:left w:w="30" w:type="dxa"/>
              <w:bottom w:w="30" w:type="dxa"/>
              <w:right w:w="30" w:type="dxa"/>
            </w:tcMar>
            <w:vAlign w:val="bottom"/>
            <w:hideMark/>
          </w:tcPr>
          <w:p w14:paraId="2DF6A2E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22</w:t>
            </w:r>
          </w:p>
        </w:tc>
        <w:tc>
          <w:tcPr>
            <w:tcW w:w="2880" w:type="dxa"/>
            <w:tcMar>
              <w:top w:w="30" w:type="dxa"/>
              <w:left w:w="30" w:type="dxa"/>
              <w:bottom w:w="30" w:type="dxa"/>
              <w:right w:w="30" w:type="dxa"/>
            </w:tcMar>
            <w:vAlign w:val="bottom"/>
            <w:hideMark/>
          </w:tcPr>
          <w:p w14:paraId="69D4449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Công nghệ Thông tin</w:t>
            </w:r>
          </w:p>
          <w:p w14:paraId="0F5767E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(Global ICT)</w:t>
            </w:r>
          </w:p>
        </w:tc>
        <w:tc>
          <w:tcPr>
            <w:tcW w:w="1080" w:type="dxa"/>
            <w:tcMar>
              <w:top w:w="30" w:type="dxa"/>
              <w:left w:w="30" w:type="dxa"/>
              <w:bottom w:w="30" w:type="dxa"/>
              <w:right w:w="30" w:type="dxa"/>
            </w:tcMar>
            <w:vAlign w:val="bottom"/>
            <w:hideMark/>
          </w:tcPr>
          <w:p w14:paraId="273A2B7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80</w:t>
            </w:r>
          </w:p>
        </w:tc>
        <w:tc>
          <w:tcPr>
            <w:tcW w:w="1350" w:type="dxa"/>
            <w:tcMar>
              <w:top w:w="30" w:type="dxa"/>
              <w:left w:w="30" w:type="dxa"/>
              <w:bottom w:w="30" w:type="dxa"/>
              <w:right w:w="30" w:type="dxa"/>
            </w:tcMar>
            <w:vAlign w:val="bottom"/>
            <w:hideMark/>
          </w:tcPr>
          <w:p w14:paraId="7DA140B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IT-E7</w:t>
            </w:r>
          </w:p>
        </w:tc>
        <w:tc>
          <w:tcPr>
            <w:tcW w:w="1530" w:type="dxa"/>
            <w:tcMar>
              <w:top w:w="30" w:type="dxa"/>
              <w:left w:w="30" w:type="dxa"/>
              <w:bottom w:w="30" w:type="dxa"/>
              <w:right w:w="30" w:type="dxa"/>
            </w:tcMar>
            <w:vAlign w:val="bottom"/>
            <w:hideMark/>
          </w:tcPr>
          <w:p w14:paraId="2E3C0B2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50841E2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IT-E7x</w:t>
            </w:r>
          </w:p>
        </w:tc>
        <w:tc>
          <w:tcPr>
            <w:tcW w:w="1350" w:type="dxa"/>
            <w:tcMar>
              <w:top w:w="30" w:type="dxa"/>
              <w:left w:w="30" w:type="dxa"/>
              <w:bottom w:w="30" w:type="dxa"/>
              <w:right w:w="30" w:type="dxa"/>
            </w:tcMar>
            <w:vAlign w:val="bottom"/>
            <w:hideMark/>
          </w:tcPr>
          <w:p w14:paraId="778568E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281BBE98" w14:textId="77777777" w:rsidTr="005C5305">
        <w:tc>
          <w:tcPr>
            <w:tcW w:w="445" w:type="dxa"/>
            <w:tcMar>
              <w:top w:w="30" w:type="dxa"/>
              <w:left w:w="30" w:type="dxa"/>
              <w:bottom w:w="30" w:type="dxa"/>
              <w:right w:w="30" w:type="dxa"/>
            </w:tcMar>
            <w:vAlign w:val="bottom"/>
            <w:hideMark/>
          </w:tcPr>
          <w:p w14:paraId="4F6E334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23</w:t>
            </w:r>
          </w:p>
        </w:tc>
        <w:tc>
          <w:tcPr>
            <w:tcW w:w="2880" w:type="dxa"/>
            <w:tcMar>
              <w:top w:w="30" w:type="dxa"/>
              <w:left w:w="30" w:type="dxa"/>
              <w:bottom w:w="30" w:type="dxa"/>
              <w:right w:w="30" w:type="dxa"/>
            </w:tcMar>
            <w:vAlign w:val="bottom"/>
            <w:hideMark/>
          </w:tcPr>
          <w:p w14:paraId="51B293F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Công nghệ Thông tin</w:t>
            </w:r>
          </w:p>
          <w:p w14:paraId="4AE3751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(Việt - Pháp)</w:t>
            </w:r>
          </w:p>
        </w:tc>
        <w:tc>
          <w:tcPr>
            <w:tcW w:w="1080" w:type="dxa"/>
            <w:tcMar>
              <w:top w:w="30" w:type="dxa"/>
              <w:left w:w="30" w:type="dxa"/>
              <w:bottom w:w="30" w:type="dxa"/>
              <w:right w:w="30" w:type="dxa"/>
            </w:tcMar>
            <w:vAlign w:val="bottom"/>
            <w:hideMark/>
          </w:tcPr>
          <w:p w14:paraId="131112E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110F36A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IT-EP</w:t>
            </w:r>
          </w:p>
        </w:tc>
        <w:tc>
          <w:tcPr>
            <w:tcW w:w="1530" w:type="dxa"/>
            <w:tcMar>
              <w:top w:w="30" w:type="dxa"/>
              <w:left w:w="30" w:type="dxa"/>
              <w:bottom w:w="30" w:type="dxa"/>
              <w:right w:w="30" w:type="dxa"/>
            </w:tcMar>
            <w:vAlign w:val="bottom"/>
            <w:hideMark/>
          </w:tcPr>
          <w:p w14:paraId="0FB0A5D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D29</w:t>
            </w:r>
          </w:p>
        </w:tc>
        <w:tc>
          <w:tcPr>
            <w:tcW w:w="1080" w:type="dxa"/>
            <w:tcMar>
              <w:top w:w="30" w:type="dxa"/>
              <w:left w:w="30" w:type="dxa"/>
              <w:bottom w:w="30" w:type="dxa"/>
              <w:right w:w="30" w:type="dxa"/>
            </w:tcMar>
            <w:vAlign w:val="bottom"/>
            <w:hideMark/>
          </w:tcPr>
          <w:p w14:paraId="06D72F0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IT-EPx</w:t>
            </w:r>
          </w:p>
        </w:tc>
        <w:tc>
          <w:tcPr>
            <w:tcW w:w="1350" w:type="dxa"/>
            <w:tcMar>
              <w:top w:w="30" w:type="dxa"/>
              <w:left w:w="30" w:type="dxa"/>
              <w:bottom w:w="30" w:type="dxa"/>
              <w:right w:w="30" w:type="dxa"/>
            </w:tcMar>
            <w:vAlign w:val="bottom"/>
            <w:hideMark/>
          </w:tcPr>
          <w:p w14:paraId="0833038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17815472" w14:textId="77777777" w:rsidTr="005C5305">
        <w:tc>
          <w:tcPr>
            <w:tcW w:w="445" w:type="dxa"/>
            <w:tcMar>
              <w:top w:w="30" w:type="dxa"/>
              <w:left w:w="30" w:type="dxa"/>
              <w:bottom w:w="30" w:type="dxa"/>
              <w:right w:w="30" w:type="dxa"/>
            </w:tcMar>
            <w:vAlign w:val="bottom"/>
            <w:hideMark/>
          </w:tcPr>
          <w:p w14:paraId="4B6B918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24</w:t>
            </w:r>
          </w:p>
        </w:tc>
        <w:tc>
          <w:tcPr>
            <w:tcW w:w="2880" w:type="dxa"/>
            <w:tcMar>
              <w:top w:w="30" w:type="dxa"/>
              <w:left w:w="30" w:type="dxa"/>
              <w:bottom w:w="30" w:type="dxa"/>
              <w:right w:w="30" w:type="dxa"/>
            </w:tcMar>
            <w:vAlign w:val="bottom"/>
            <w:hideMark/>
          </w:tcPr>
          <w:p w14:paraId="78BBC13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 Tin</w:t>
            </w:r>
          </w:p>
        </w:tc>
        <w:tc>
          <w:tcPr>
            <w:tcW w:w="1080" w:type="dxa"/>
            <w:tcMar>
              <w:top w:w="30" w:type="dxa"/>
              <w:left w:w="30" w:type="dxa"/>
              <w:bottom w:w="30" w:type="dxa"/>
              <w:right w:w="30" w:type="dxa"/>
            </w:tcMar>
            <w:vAlign w:val="bottom"/>
            <w:hideMark/>
          </w:tcPr>
          <w:p w14:paraId="55F1140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120</w:t>
            </w:r>
          </w:p>
        </w:tc>
        <w:tc>
          <w:tcPr>
            <w:tcW w:w="1350" w:type="dxa"/>
            <w:tcMar>
              <w:top w:w="30" w:type="dxa"/>
              <w:left w:w="30" w:type="dxa"/>
              <w:bottom w:w="30" w:type="dxa"/>
              <w:right w:w="30" w:type="dxa"/>
            </w:tcMar>
            <w:vAlign w:val="bottom"/>
            <w:hideMark/>
          </w:tcPr>
          <w:p w14:paraId="1C9A4CD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MI1</w:t>
            </w:r>
          </w:p>
        </w:tc>
        <w:tc>
          <w:tcPr>
            <w:tcW w:w="1530" w:type="dxa"/>
            <w:tcMar>
              <w:top w:w="30" w:type="dxa"/>
              <w:left w:w="30" w:type="dxa"/>
              <w:bottom w:w="30" w:type="dxa"/>
              <w:right w:w="30" w:type="dxa"/>
            </w:tcMar>
            <w:vAlign w:val="bottom"/>
            <w:hideMark/>
          </w:tcPr>
          <w:p w14:paraId="668307C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4BCE738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MI1x</w:t>
            </w:r>
          </w:p>
        </w:tc>
        <w:tc>
          <w:tcPr>
            <w:tcW w:w="1350" w:type="dxa"/>
            <w:tcMar>
              <w:top w:w="30" w:type="dxa"/>
              <w:left w:w="30" w:type="dxa"/>
              <w:bottom w:w="30" w:type="dxa"/>
              <w:right w:w="30" w:type="dxa"/>
            </w:tcMar>
            <w:vAlign w:val="bottom"/>
            <w:hideMark/>
          </w:tcPr>
          <w:p w14:paraId="4A32BCC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286768BC" w14:textId="77777777" w:rsidTr="005C5305">
        <w:tc>
          <w:tcPr>
            <w:tcW w:w="445" w:type="dxa"/>
            <w:tcMar>
              <w:top w:w="30" w:type="dxa"/>
              <w:left w:w="30" w:type="dxa"/>
              <w:bottom w:w="30" w:type="dxa"/>
              <w:right w:w="30" w:type="dxa"/>
            </w:tcMar>
            <w:vAlign w:val="bottom"/>
            <w:hideMark/>
          </w:tcPr>
          <w:p w14:paraId="579162B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lastRenderedPageBreak/>
              <w:t>25</w:t>
            </w:r>
          </w:p>
        </w:tc>
        <w:tc>
          <w:tcPr>
            <w:tcW w:w="2880" w:type="dxa"/>
            <w:tcMar>
              <w:top w:w="30" w:type="dxa"/>
              <w:left w:w="30" w:type="dxa"/>
              <w:bottom w:w="30" w:type="dxa"/>
              <w:right w:w="30" w:type="dxa"/>
            </w:tcMar>
            <w:vAlign w:val="bottom"/>
            <w:hideMark/>
          </w:tcPr>
          <w:p w14:paraId="7F8412D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Hệ thống Thông tin quản lý</w:t>
            </w:r>
          </w:p>
        </w:tc>
        <w:tc>
          <w:tcPr>
            <w:tcW w:w="1080" w:type="dxa"/>
            <w:tcMar>
              <w:top w:w="30" w:type="dxa"/>
              <w:left w:w="30" w:type="dxa"/>
              <w:bottom w:w="30" w:type="dxa"/>
              <w:right w:w="30" w:type="dxa"/>
            </w:tcMar>
            <w:vAlign w:val="bottom"/>
            <w:hideMark/>
          </w:tcPr>
          <w:p w14:paraId="08D49E1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60</w:t>
            </w:r>
          </w:p>
        </w:tc>
        <w:tc>
          <w:tcPr>
            <w:tcW w:w="1350" w:type="dxa"/>
            <w:tcMar>
              <w:top w:w="30" w:type="dxa"/>
              <w:left w:w="30" w:type="dxa"/>
              <w:bottom w:w="30" w:type="dxa"/>
              <w:right w:w="30" w:type="dxa"/>
            </w:tcMar>
            <w:vAlign w:val="bottom"/>
            <w:hideMark/>
          </w:tcPr>
          <w:p w14:paraId="5FC1070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MI2</w:t>
            </w:r>
          </w:p>
        </w:tc>
        <w:tc>
          <w:tcPr>
            <w:tcW w:w="1530" w:type="dxa"/>
            <w:tcMar>
              <w:top w:w="30" w:type="dxa"/>
              <w:left w:w="30" w:type="dxa"/>
              <w:bottom w:w="30" w:type="dxa"/>
              <w:right w:w="30" w:type="dxa"/>
            </w:tcMar>
            <w:vAlign w:val="bottom"/>
            <w:hideMark/>
          </w:tcPr>
          <w:p w14:paraId="0B38A13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168DA1D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MI2x</w:t>
            </w:r>
          </w:p>
        </w:tc>
        <w:tc>
          <w:tcPr>
            <w:tcW w:w="1350" w:type="dxa"/>
            <w:tcMar>
              <w:top w:w="30" w:type="dxa"/>
              <w:left w:w="30" w:type="dxa"/>
              <w:bottom w:w="30" w:type="dxa"/>
              <w:right w:w="30" w:type="dxa"/>
            </w:tcMar>
            <w:vAlign w:val="bottom"/>
            <w:hideMark/>
          </w:tcPr>
          <w:p w14:paraId="5287377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209209E9" w14:textId="77777777" w:rsidTr="005C5305">
        <w:tc>
          <w:tcPr>
            <w:tcW w:w="445" w:type="dxa"/>
            <w:tcMar>
              <w:top w:w="30" w:type="dxa"/>
              <w:left w:w="30" w:type="dxa"/>
              <w:bottom w:w="30" w:type="dxa"/>
              <w:right w:w="30" w:type="dxa"/>
            </w:tcMar>
            <w:vAlign w:val="bottom"/>
            <w:hideMark/>
          </w:tcPr>
          <w:p w14:paraId="2229B6F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26</w:t>
            </w:r>
          </w:p>
        </w:tc>
        <w:tc>
          <w:tcPr>
            <w:tcW w:w="2880" w:type="dxa"/>
            <w:tcMar>
              <w:top w:w="30" w:type="dxa"/>
              <w:left w:w="30" w:type="dxa"/>
              <w:bottom w:w="30" w:type="dxa"/>
              <w:right w:w="30" w:type="dxa"/>
            </w:tcMar>
            <w:vAlign w:val="bottom"/>
            <w:hideMark/>
          </w:tcPr>
          <w:p w14:paraId="355DAE5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Hóa học</w:t>
            </w:r>
          </w:p>
        </w:tc>
        <w:tc>
          <w:tcPr>
            <w:tcW w:w="1080" w:type="dxa"/>
            <w:tcMar>
              <w:top w:w="30" w:type="dxa"/>
              <w:left w:w="30" w:type="dxa"/>
              <w:bottom w:w="30" w:type="dxa"/>
              <w:right w:w="30" w:type="dxa"/>
            </w:tcMar>
            <w:vAlign w:val="bottom"/>
            <w:hideMark/>
          </w:tcPr>
          <w:p w14:paraId="65F66D2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490</w:t>
            </w:r>
          </w:p>
        </w:tc>
        <w:tc>
          <w:tcPr>
            <w:tcW w:w="1350" w:type="dxa"/>
            <w:tcMar>
              <w:top w:w="30" w:type="dxa"/>
              <w:left w:w="30" w:type="dxa"/>
              <w:bottom w:w="30" w:type="dxa"/>
              <w:right w:w="30" w:type="dxa"/>
            </w:tcMar>
            <w:vAlign w:val="bottom"/>
            <w:hideMark/>
          </w:tcPr>
          <w:p w14:paraId="39C5CBA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CH1</w:t>
            </w:r>
          </w:p>
        </w:tc>
        <w:tc>
          <w:tcPr>
            <w:tcW w:w="1530" w:type="dxa"/>
            <w:tcMar>
              <w:top w:w="30" w:type="dxa"/>
              <w:left w:w="30" w:type="dxa"/>
              <w:bottom w:w="30" w:type="dxa"/>
              <w:right w:w="30" w:type="dxa"/>
            </w:tcMar>
            <w:vAlign w:val="bottom"/>
            <w:hideMark/>
          </w:tcPr>
          <w:p w14:paraId="7421B94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B00, D07</w:t>
            </w:r>
          </w:p>
        </w:tc>
        <w:tc>
          <w:tcPr>
            <w:tcW w:w="1080" w:type="dxa"/>
            <w:tcMar>
              <w:top w:w="30" w:type="dxa"/>
              <w:left w:w="30" w:type="dxa"/>
              <w:bottom w:w="30" w:type="dxa"/>
              <w:right w:w="30" w:type="dxa"/>
            </w:tcMar>
            <w:vAlign w:val="bottom"/>
            <w:hideMark/>
          </w:tcPr>
          <w:p w14:paraId="4CCCBD5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CH1x</w:t>
            </w:r>
          </w:p>
        </w:tc>
        <w:tc>
          <w:tcPr>
            <w:tcW w:w="1350" w:type="dxa"/>
            <w:tcMar>
              <w:top w:w="30" w:type="dxa"/>
              <w:left w:w="30" w:type="dxa"/>
              <w:bottom w:w="30" w:type="dxa"/>
              <w:right w:w="30" w:type="dxa"/>
            </w:tcMar>
            <w:vAlign w:val="bottom"/>
            <w:hideMark/>
          </w:tcPr>
          <w:p w14:paraId="6587AA0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A20</w:t>
            </w:r>
          </w:p>
        </w:tc>
      </w:tr>
      <w:tr w:rsidR="005C5305" w:rsidRPr="005C5305" w14:paraId="48ECD3A6" w14:textId="77777777" w:rsidTr="005C5305">
        <w:tc>
          <w:tcPr>
            <w:tcW w:w="445" w:type="dxa"/>
            <w:tcMar>
              <w:top w:w="30" w:type="dxa"/>
              <w:left w:w="30" w:type="dxa"/>
              <w:bottom w:w="30" w:type="dxa"/>
              <w:right w:w="30" w:type="dxa"/>
            </w:tcMar>
            <w:vAlign w:val="bottom"/>
            <w:hideMark/>
          </w:tcPr>
          <w:p w14:paraId="1D92FAC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27</w:t>
            </w:r>
          </w:p>
        </w:tc>
        <w:tc>
          <w:tcPr>
            <w:tcW w:w="2880" w:type="dxa"/>
            <w:tcMar>
              <w:top w:w="30" w:type="dxa"/>
              <w:left w:w="30" w:type="dxa"/>
              <w:bottom w:w="30" w:type="dxa"/>
              <w:right w:w="30" w:type="dxa"/>
            </w:tcMar>
            <w:vAlign w:val="bottom"/>
            <w:hideMark/>
          </w:tcPr>
          <w:p w14:paraId="2AAC451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Hóa học</w:t>
            </w:r>
          </w:p>
        </w:tc>
        <w:tc>
          <w:tcPr>
            <w:tcW w:w="1080" w:type="dxa"/>
            <w:tcMar>
              <w:top w:w="30" w:type="dxa"/>
              <w:left w:w="30" w:type="dxa"/>
              <w:bottom w:w="30" w:type="dxa"/>
              <w:right w:w="30" w:type="dxa"/>
            </w:tcMar>
            <w:vAlign w:val="bottom"/>
            <w:hideMark/>
          </w:tcPr>
          <w:p w14:paraId="2DE278A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100</w:t>
            </w:r>
          </w:p>
        </w:tc>
        <w:tc>
          <w:tcPr>
            <w:tcW w:w="1350" w:type="dxa"/>
            <w:tcMar>
              <w:top w:w="30" w:type="dxa"/>
              <w:left w:w="30" w:type="dxa"/>
              <w:bottom w:w="30" w:type="dxa"/>
              <w:right w:w="30" w:type="dxa"/>
            </w:tcMar>
            <w:vAlign w:val="bottom"/>
            <w:hideMark/>
          </w:tcPr>
          <w:p w14:paraId="643BE34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CH2</w:t>
            </w:r>
          </w:p>
        </w:tc>
        <w:tc>
          <w:tcPr>
            <w:tcW w:w="1530" w:type="dxa"/>
            <w:tcMar>
              <w:top w:w="30" w:type="dxa"/>
              <w:left w:w="30" w:type="dxa"/>
              <w:bottom w:w="30" w:type="dxa"/>
              <w:right w:w="30" w:type="dxa"/>
            </w:tcMar>
            <w:vAlign w:val="bottom"/>
            <w:hideMark/>
          </w:tcPr>
          <w:p w14:paraId="688B0C9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B00, D07</w:t>
            </w:r>
          </w:p>
        </w:tc>
        <w:tc>
          <w:tcPr>
            <w:tcW w:w="1080" w:type="dxa"/>
            <w:tcMar>
              <w:top w:w="30" w:type="dxa"/>
              <w:left w:w="30" w:type="dxa"/>
              <w:bottom w:w="30" w:type="dxa"/>
              <w:right w:w="30" w:type="dxa"/>
            </w:tcMar>
            <w:vAlign w:val="bottom"/>
            <w:hideMark/>
          </w:tcPr>
          <w:p w14:paraId="396F932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CH2x</w:t>
            </w:r>
          </w:p>
        </w:tc>
        <w:tc>
          <w:tcPr>
            <w:tcW w:w="1350" w:type="dxa"/>
            <w:tcMar>
              <w:top w:w="30" w:type="dxa"/>
              <w:left w:w="30" w:type="dxa"/>
              <w:bottom w:w="30" w:type="dxa"/>
              <w:right w:w="30" w:type="dxa"/>
            </w:tcMar>
            <w:vAlign w:val="bottom"/>
            <w:hideMark/>
          </w:tcPr>
          <w:p w14:paraId="086C971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A20</w:t>
            </w:r>
          </w:p>
        </w:tc>
      </w:tr>
      <w:tr w:rsidR="005C5305" w:rsidRPr="005C5305" w14:paraId="7607BA4A" w14:textId="77777777" w:rsidTr="005C5305">
        <w:tc>
          <w:tcPr>
            <w:tcW w:w="445" w:type="dxa"/>
            <w:tcMar>
              <w:top w:w="30" w:type="dxa"/>
              <w:left w:w="30" w:type="dxa"/>
              <w:bottom w:w="30" w:type="dxa"/>
              <w:right w:w="30" w:type="dxa"/>
            </w:tcMar>
            <w:vAlign w:val="bottom"/>
            <w:hideMark/>
          </w:tcPr>
          <w:p w14:paraId="40806B0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28</w:t>
            </w:r>
          </w:p>
        </w:tc>
        <w:tc>
          <w:tcPr>
            <w:tcW w:w="2880" w:type="dxa"/>
            <w:tcMar>
              <w:top w:w="30" w:type="dxa"/>
              <w:left w:w="30" w:type="dxa"/>
              <w:bottom w:w="30" w:type="dxa"/>
              <w:right w:w="30" w:type="dxa"/>
            </w:tcMar>
            <w:vAlign w:val="bottom"/>
            <w:hideMark/>
          </w:tcPr>
          <w:p w14:paraId="1997090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In</w:t>
            </w:r>
          </w:p>
        </w:tc>
        <w:tc>
          <w:tcPr>
            <w:tcW w:w="1080" w:type="dxa"/>
            <w:tcMar>
              <w:top w:w="30" w:type="dxa"/>
              <w:left w:w="30" w:type="dxa"/>
              <w:bottom w:w="30" w:type="dxa"/>
              <w:right w:w="30" w:type="dxa"/>
            </w:tcMar>
            <w:vAlign w:val="bottom"/>
            <w:hideMark/>
          </w:tcPr>
          <w:p w14:paraId="5242BD7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30</w:t>
            </w:r>
          </w:p>
        </w:tc>
        <w:tc>
          <w:tcPr>
            <w:tcW w:w="1350" w:type="dxa"/>
            <w:tcMar>
              <w:top w:w="30" w:type="dxa"/>
              <w:left w:w="30" w:type="dxa"/>
              <w:bottom w:w="30" w:type="dxa"/>
              <w:right w:w="30" w:type="dxa"/>
            </w:tcMar>
            <w:vAlign w:val="bottom"/>
            <w:hideMark/>
          </w:tcPr>
          <w:p w14:paraId="656C641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CH3</w:t>
            </w:r>
          </w:p>
        </w:tc>
        <w:tc>
          <w:tcPr>
            <w:tcW w:w="1530" w:type="dxa"/>
            <w:tcMar>
              <w:top w:w="30" w:type="dxa"/>
              <w:left w:w="30" w:type="dxa"/>
              <w:bottom w:w="30" w:type="dxa"/>
              <w:right w:w="30" w:type="dxa"/>
            </w:tcMar>
            <w:vAlign w:val="bottom"/>
            <w:hideMark/>
          </w:tcPr>
          <w:p w14:paraId="0A488D9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B00, D07</w:t>
            </w:r>
          </w:p>
        </w:tc>
        <w:tc>
          <w:tcPr>
            <w:tcW w:w="1080" w:type="dxa"/>
            <w:tcMar>
              <w:top w:w="30" w:type="dxa"/>
              <w:left w:w="30" w:type="dxa"/>
              <w:bottom w:w="30" w:type="dxa"/>
              <w:right w:w="30" w:type="dxa"/>
            </w:tcMar>
            <w:vAlign w:val="bottom"/>
            <w:hideMark/>
          </w:tcPr>
          <w:p w14:paraId="1C6D8FE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CH3x</w:t>
            </w:r>
          </w:p>
        </w:tc>
        <w:tc>
          <w:tcPr>
            <w:tcW w:w="1350" w:type="dxa"/>
            <w:tcMar>
              <w:top w:w="30" w:type="dxa"/>
              <w:left w:w="30" w:type="dxa"/>
              <w:bottom w:w="30" w:type="dxa"/>
              <w:right w:w="30" w:type="dxa"/>
            </w:tcMar>
            <w:vAlign w:val="bottom"/>
            <w:hideMark/>
          </w:tcPr>
          <w:p w14:paraId="3236A94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A20</w:t>
            </w:r>
          </w:p>
        </w:tc>
      </w:tr>
      <w:tr w:rsidR="005C5305" w:rsidRPr="005C5305" w14:paraId="2DD2DE74" w14:textId="77777777" w:rsidTr="005C5305">
        <w:tc>
          <w:tcPr>
            <w:tcW w:w="445" w:type="dxa"/>
            <w:tcMar>
              <w:top w:w="30" w:type="dxa"/>
              <w:left w:w="30" w:type="dxa"/>
              <w:bottom w:w="30" w:type="dxa"/>
              <w:right w:w="30" w:type="dxa"/>
            </w:tcMar>
            <w:vAlign w:val="bottom"/>
            <w:hideMark/>
          </w:tcPr>
          <w:p w14:paraId="2182920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29</w:t>
            </w:r>
          </w:p>
        </w:tc>
        <w:tc>
          <w:tcPr>
            <w:tcW w:w="2880" w:type="dxa"/>
            <w:tcMar>
              <w:top w:w="30" w:type="dxa"/>
              <w:left w:w="30" w:type="dxa"/>
              <w:bottom w:w="30" w:type="dxa"/>
              <w:right w:w="30" w:type="dxa"/>
            </w:tcMar>
            <w:vAlign w:val="bottom"/>
            <w:hideMark/>
          </w:tcPr>
          <w:p w14:paraId="29282A9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Hóa dược</w:t>
            </w:r>
          </w:p>
          <w:p w14:paraId="04F606B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tiên tiến)</w:t>
            </w:r>
          </w:p>
        </w:tc>
        <w:tc>
          <w:tcPr>
            <w:tcW w:w="1080" w:type="dxa"/>
            <w:tcMar>
              <w:top w:w="30" w:type="dxa"/>
              <w:left w:w="30" w:type="dxa"/>
              <w:bottom w:w="30" w:type="dxa"/>
              <w:right w:w="30" w:type="dxa"/>
            </w:tcMar>
            <w:vAlign w:val="bottom"/>
            <w:hideMark/>
          </w:tcPr>
          <w:p w14:paraId="6D6BA47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30</w:t>
            </w:r>
          </w:p>
        </w:tc>
        <w:tc>
          <w:tcPr>
            <w:tcW w:w="1350" w:type="dxa"/>
            <w:tcMar>
              <w:top w:w="30" w:type="dxa"/>
              <w:left w:w="30" w:type="dxa"/>
              <w:bottom w:w="30" w:type="dxa"/>
              <w:right w:w="30" w:type="dxa"/>
            </w:tcMar>
            <w:vAlign w:val="bottom"/>
            <w:hideMark/>
          </w:tcPr>
          <w:p w14:paraId="5591663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CH-E11</w:t>
            </w:r>
          </w:p>
        </w:tc>
        <w:tc>
          <w:tcPr>
            <w:tcW w:w="1530" w:type="dxa"/>
            <w:tcMar>
              <w:top w:w="30" w:type="dxa"/>
              <w:left w:w="30" w:type="dxa"/>
              <w:bottom w:w="30" w:type="dxa"/>
              <w:right w:w="30" w:type="dxa"/>
            </w:tcMar>
            <w:vAlign w:val="bottom"/>
            <w:hideMark/>
          </w:tcPr>
          <w:p w14:paraId="460AFE8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B00, D07</w:t>
            </w:r>
          </w:p>
        </w:tc>
        <w:tc>
          <w:tcPr>
            <w:tcW w:w="1080" w:type="dxa"/>
            <w:tcMar>
              <w:top w:w="30" w:type="dxa"/>
              <w:left w:w="30" w:type="dxa"/>
              <w:bottom w:w="30" w:type="dxa"/>
              <w:right w:w="30" w:type="dxa"/>
            </w:tcMar>
            <w:vAlign w:val="bottom"/>
            <w:hideMark/>
          </w:tcPr>
          <w:p w14:paraId="2ED47EB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CH-E11x</w:t>
            </w:r>
          </w:p>
        </w:tc>
        <w:tc>
          <w:tcPr>
            <w:tcW w:w="1350" w:type="dxa"/>
            <w:tcMar>
              <w:top w:w="30" w:type="dxa"/>
              <w:left w:w="30" w:type="dxa"/>
              <w:bottom w:w="30" w:type="dxa"/>
              <w:right w:w="30" w:type="dxa"/>
            </w:tcMar>
            <w:vAlign w:val="bottom"/>
            <w:hideMark/>
          </w:tcPr>
          <w:p w14:paraId="290E8A0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A20</w:t>
            </w:r>
          </w:p>
        </w:tc>
      </w:tr>
      <w:tr w:rsidR="005C5305" w:rsidRPr="005C5305" w14:paraId="114DB859" w14:textId="77777777" w:rsidTr="005C5305">
        <w:tc>
          <w:tcPr>
            <w:tcW w:w="445" w:type="dxa"/>
            <w:tcMar>
              <w:top w:w="30" w:type="dxa"/>
              <w:left w:w="30" w:type="dxa"/>
              <w:bottom w:w="30" w:type="dxa"/>
              <w:right w:w="30" w:type="dxa"/>
            </w:tcMar>
            <w:vAlign w:val="bottom"/>
            <w:hideMark/>
          </w:tcPr>
          <w:p w14:paraId="0DACD7C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30</w:t>
            </w:r>
          </w:p>
        </w:tc>
        <w:tc>
          <w:tcPr>
            <w:tcW w:w="2880" w:type="dxa"/>
            <w:tcMar>
              <w:top w:w="30" w:type="dxa"/>
              <w:left w:w="30" w:type="dxa"/>
              <w:bottom w:w="30" w:type="dxa"/>
              <w:right w:w="30" w:type="dxa"/>
            </w:tcMar>
            <w:vAlign w:val="bottom"/>
            <w:hideMark/>
          </w:tcPr>
          <w:p w14:paraId="3ADF3D7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Sinh học</w:t>
            </w:r>
          </w:p>
        </w:tc>
        <w:tc>
          <w:tcPr>
            <w:tcW w:w="1080" w:type="dxa"/>
            <w:tcMar>
              <w:top w:w="30" w:type="dxa"/>
              <w:left w:w="30" w:type="dxa"/>
              <w:bottom w:w="30" w:type="dxa"/>
              <w:right w:w="30" w:type="dxa"/>
            </w:tcMar>
            <w:vAlign w:val="bottom"/>
            <w:hideMark/>
          </w:tcPr>
          <w:p w14:paraId="214508D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100</w:t>
            </w:r>
          </w:p>
        </w:tc>
        <w:tc>
          <w:tcPr>
            <w:tcW w:w="1350" w:type="dxa"/>
            <w:tcMar>
              <w:top w:w="30" w:type="dxa"/>
              <w:left w:w="30" w:type="dxa"/>
              <w:bottom w:w="30" w:type="dxa"/>
              <w:right w:w="30" w:type="dxa"/>
            </w:tcMar>
            <w:vAlign w:val="bottom"/>
            <w:hideMark/>
          </w:tcPr>
          <w:p w14:paraId="707021E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BF1</w:t>
            </w:r>
          </w:p>
        </w:tc>
        <w:tc>
          <w:tcPr>
            <w:tcW w:w="1530" w:type="dxa"/>
            <w:tcMar>
              <w:top w:w="30" w:type="dxa"/>
              <w:left w:w="30" w:type="dxa"/>
              <w:bottom w:w="30" w:type="dxa"/>
              <w:right w:w="30" w:type="dxa"/>
            </w:tcMar>
            <w:vAlign w:val="bottom"/>
            <w:hideMark/>
          </w:tcPr>
          <w:p w14:paraId="18D25F6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B00, D07</w:t>
            </w:r>
          </w:p>
        </w:tc>
        <w:tc>
          <w:tcPr>
            <w:tcW w:w="1080" w:type="dxa"/>
            <w:tcMar>
              <w:top w:w="30" w:type="dxa"/>
              <w:left w:w="30" w:type="dxa"/>
              <w:bottom w:w="30" w:type="dxa"/>
              <w:right w:w="30" w:type="dxa"/>
            </w:tcMar>
            <w:vAlign w:val="bottom"/>
            <w:hideMark/>
          </w:tcPr>
          <w:p w14:paraId="59A3F32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BF1x</w:t>
            </w:r>
          </w:p>
        </w:tc>
        <w:tc>
          <w:tcPr>
            <w:tcW w:w="1350" w:type="dxa"/>
            <w:tcMar>
              <w:top w:w="30" w:type="dxa"/>
              <w:left w:w="30" w:type="dxa"/>
              <w:bottom w:w="30" w:type="dxa"/>
              <w:right w:w="30" w:type="dxa"/>
            </w:tcMar>
            <w:vAlign w:val="bottom"/>
            <w:hideMark/>
          </w:tcPr>
          <w:p w14:paraId="01B4D4A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A20</w:t>
            </w:r>
          </w:p>
        </w:tc>
      </w:tr>
      <w:tr w:rsidR="005C5305" w:rsidRPr="005C5305" w14:paraId="7DA3254F" w14:textId="77777777" w:rsidTr="005C5305">
        <w:tc>
          <w:tcPr>
            <w:tcW w:w="445" w:type="dxa"/>
            <w:tcMar>
              <w:top w:w="30" w:type="dxa"/>
              <w:left w:w="30" w:type="dxa"/>
              <w:bottom w:w="30" w:type="dxa"/>
              <w:right w:w="30" w:type="dxa"/>
            </w:tcMar>
            <w:vAlign w:val="bottom"/>
            <w:hideMark/>
          </w:tcPr>
          <w:p w14:paraId="6DA5E6F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31</w:t>
            </w:r>
          </w:p>
        </w:tc>
        <w:tc>
          <w:tcPr>
            <w:tcW w:w="2880" w:type="dxa"/>
            <w:tcMar>
              <w:top w:w="30" w:type="dxa"/>
              <w:left w:w="30" w:type="dxa"/>
              <w:bottom w:w="30" w:type="dxa"/>
              <w:right w:w="30" w:type="dxa"/>
            </w:tcMar>
            <w:vAlign w:val="bottom"/>
            <w:hideMark/>
          </w:tcPr>
          <w:p w14:paraId="109B01F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Thực phẩm</w:t>
            </w:r>
          </w:p>
        </w:tc>
        <w:tc>
          <w:tcPr>
            <w:tcW w:w="1080" w:type="dxa"/>
            <w:tcMar>
              <w:top w:w="30" w:type="dxa"/>
              <w:left w:w="30" w:type="dxa"/>
              <w:bottom w:w="30" w:type="dxa"/>
              <w:right w:w="30" w:type="dxa"/>
            </w:tcMar>
            <w:vAlign w:val="bottom"/>
            <w:hideMark/>
          </w:tcPr>
          <w:p w14:paraId="25A6AE4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200</w:t>
            </w:r>
          </w:p>
        </w:tc>
        <w:tc>
          <w:tcPr>
            <w:tcW w:w="1350" w:type="dxa"/>
            <w:tcMar>
              <w:top w:w="30" w:type="dxa"/>
              <w:left w:w="30" w:type="dxa"/>
              <w:bottom w:w="30" w:type="dxa"/>
              <w:right w:w="30" w:type="dxa"/>
            </w:tcMar>
            <w:vAlign w:val="bottom"/>
            <w:hideMark/>
          </w:tcPr>
          <w:p w14:paraId="0679B6D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BF2</w:t>
            </w:r>
          </w:p>
        </w:tc>
        <w:tc>
          <w:tcPr>
            <w:tcW w:w="1530" w:type="dxa"/>
            <w:tcMar>
              <w:top w:w="30" w:type="dxa"/>
              <w:left w:w="30" w:type="dxa"/>
              <w:bottom w:w="30" w:type="dxa"/>
              <w:right w:w="30" w:type="dxa"/>
            </w:tcMar>
            <w:vAlign w:val="bottom"/>
            <w:hideMark/>
          </w:tcPr>
          <w:p w14:paraId="0667003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B00, D07</w:t>
            </w:r>
          </w:p>
        </w:tc>
        <w:tc>
          <w:tcPr>
            <w:tcW w:w="1080" w:type="dxa"/>
            <w:tcMar>
              <w:top w:w="30" w:type="dxa"/>
              <w:left w:w="30" w:type="dxa"/>
              <w:bottom w:w="30" w:type="dxa"/>
              <w:right w:w="30" w:type="dxa"/>
            </w:tcMar>
            <w:vAlign w:val="bottom"/>
            <w:hideMark/>
          </w:tcPr>
          <w:p w14:paraId="387EF4E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BF2x</w:t>
            </w:r>
          </w:p>
        </w:tc>
        <w:tc>
          <w:tcPr>
            <w:tcW w:w="1350" w:type="dxa"/>
            <w:tcMar>
              <w:top w:w="30" w:type="dxa"/>
              <w:left w:w="30" w:type="dxa"/>
              <w:bottom w:w="30" w:type="dxa"/>
              <w:right w:w="30" w:type="dxa"/>
            </w:tcMar>
            <w:vAlign w:val="bottom"/>
            <w:hideMark/>
          </w:tcPr>
          <w:p w14:paraId="7984FB2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A20</w:t>
            </w:r>
          </w:p>
        </w:tc>
      </w:tr>
      <w:tr w:rsidR="005C5305" w:rsidRPr="005C5305" w14:paraId="55AE7729" w14:textId="77777777" w:rsidTr="005C5305">
        <w:tc>
          <w:tcPr>
            <w:tcW w:w="445" w:type="dxa"/>
            <w:tcMar>
              <w:top w:w="30" w:type="dxa"/>
              <w:left w:w="30" w:type="dxa"/>
              <w:bottom w:w="30" w:type="dxa"/>
              <w:right w:w="30" w:type="dxa"/>
            </w:tcMar>
            <w:vAlign w:val="bottom"/>
            <w:hideMark/>
          </w:tcPr>
          <w:p w14:paraId="76DB3F8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32</w:t>
            </w:r>
          </w:p>
        </w:tc>
        <w:tc>
          <w:tcPr>
            <w:tcW w:w="2880" w:type="dxa"/>
            <w:tcMar>
              <w:top w:w="30" w:type="dxa"/>
              <w:left w:w="30" w:type="dxa"/>
              <w:bottom w:w="30" w:type="dxa"/>
              <w:right w:w="30" w:type="dxa"/>
            </w:tcMar>
            <w:vAlign w:val="bottom"/>
            <w:hideMark/>
          </w:tcPr>
          <w:p w14:paraId="5420492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Thực phẩm</w:t>
            </w:r>
          </w:p>
          <w:p w14:paraId="75A3186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tiên tiến)</w:t>
            </w:r>
          </w:p>
        </w:tc>
        <w:tc>
          <w:tcPr>
            <w:tcW w:w="1080" w:type="dxa"/>
            <w:tcMar>
              <w:top w:w="30" w:type="dxa"/>
              <w:left w:w="30" w:type="dxa"/>
              <w:bottom w:w="30" w:type="dxa"/>
              <w:right w:w="30" w:type="dxa"/>
            </w:tcMar>
            <w:vAlign w:val="bottom"/>
            <w:hideMark/>
          </w:tcPr>
          <w:p w14:paraId="0CED4E2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06DC743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BF-E12</w:t>
            </w:r>
          </w:p>
        </w:tc>
        <w:tc>
          <w:tcPr>
            <w:tcW w:w="1530" w:type="dxa"/>
            <w:tcMar>
              <w:top w:w="30" w:type="dxa"/>
              <w:left w:w="30" w:type="dxa"/>
              <w:bottom w:w="30" w:type="dxa"/>
              <w:right w:w="30" w:type="dxa"/>
            </w:tcMar>
            <w:vAlign w:val="bottom"/>
            <w:hideMark/>
          </w:tcPr>
          <w:p w14:paraId="5262CBA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B00, D07</w:t>
            </w:r>
          </w:p>
        </w:tc>
        <w:tc>
          <w:tcPr>
            <w:tcW w:w="1080" w:type="dxa"/>
            <w:tcMar>
              <w:top w:w="30" w:type="dxa"/>
              <w:left w:w="30" w:type="dxa"/>
              <w:bottom w:w="30" w:type="dxa"/>
              <w:right w:w="30" w:type="dxa"/>
            </w:tcMar>
            <w:vAlign w:val="bottom"/>
            <w:hideMark/>
          </w:tcPr>
          <w:p w14:paraId="332B9A9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BF-E12x</w:t>
            </w:r>
          </w:p>
        </w:tc>
        <w:tc>
          <w:tcPr>
            <w:tcW w:w="1350" w:type="dxa"/>
            <w:tcMar>
              <w:top w:w="30" w:type="dxa"/>
              <w:left w:w="30" w:type="dxa"/>
              <w:bottom w:w="30" w:type="dxa"/>
              <w:right w:w="30" w:type="dxa"/>
            </w:tcMar>
            <w:vAlign w:val="bottom"/>
            <w:hideMark/>
          </w:tcPr>
          <w:p w14:paraId="2AD5586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A20</w:t>
            </w:r>
          </w:p>
        </w:tc>
      </w:tr>
      <w:tr w:rsidR="005C5305" w:rsidRPr="005C5305" w14:paraId="49E32AC0" w14:textId="77777777" w:rsidTr="005C5305">
        <w:tc>
          <w:tcPr>
            <w:tcW w:w="445" w:type="dxa"/>
            <w:tcMar>
              <w:top w:w="30" w:type="dxa"/>
              <w:left w:w="30" w:type="dxa"/>
              <w:bottom w:w="30" w:type="dxa"/>
              <w:right w:w="30" w:type="dxa"/>
            </w:tcMar>
            <w:vAlign w:val="bottom"/>
            <w:hideMark/>
          </w:tcPr>
          <w:p w14:paraId="211E3BC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33</w:t>
            </w:r>
          </w:p>
        </w:tc>
        <w:tc>
          <w:tcPr>
            <w:tcW w:w="2880" w:type="dxa"/>
            <w:tcMar>
              <w:top w:w="30" w:type="dxa"/>
              <w:left w:w="30" w:type="dxa"/>
              <w:bottom w:w="30" w:type="dxa"/>
              <w:right w:w="30" w:type="dxa"/>
            </w:tcMar>
            <w:vAlign w:val="bottom"/>
            <w:hideMark/>
          </w:tcPr>
          <w:p w14:paraId="1FE74F7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Môi trường</w:t>
            </w:r>
          </w:p>
        </w:tc>
        <w:tc>
          <w:tcPr>
            <w:tcW w:w="1080" w:type="dxa"/>
            <w:tcMar>
              <w:top w:w="30" w:type="dxa"/>
              <w:left w:w="30" w:type="dxa"/>
              <w:bottom w:w="30" w:type="dxa"/>
              <w:right w:w="30" w:type="dxa"/>
            </w:tcMar>
            <w:vAlign w:val="bottom"/>
            <w:hideMark/>
          </w:tcPr>
          <w:p w14:paraId="07E0D88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120</w:t>
            </w:r>
          </w:p>
        </w:tc>
        <w:tc>
          <w:tcPr>
            <w:tcW w:w="1350" w:type="dxa"/>
            <w:tcMar>
              <w:top w:w="30" w:type="dxa"/>
              <w:left w:w="30" w:type="dxa"/>
              <w:bottom w:w="30" w:type="dxa"/>
              <w:right w:w="30" w:type="dxa"/>
            </w:tcMar>
            <w:vAlign w:val="bottom"/>
            <w:hideMark/>
          </w:tcPr>
          <w:p w14:paraId="57DFB1B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EV1</w:t>
            </w:r>
          </w:p>
        </w:tc>
        <w:tc>
          <w:tcPr>
            <w:tcW w:w="1530" w:type="dxa"/>
            <w:tcMar>
              <w:top w:w="30" w:type="dxa"/>
              <w:left w:w="30" w:type="dxa"/>
              <w:bottom w:w="30" w:type="dxa"/>
              <w:right w:w="30" w:type="dxa"/>
            </w:tcMar>
            <w:vAlign w:val="bottom"/>
            <w:hideMark/>
          </w:tcPr>
          <w:p w14:paraId="3BB2CC2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B00, D07</w:t>
            </w:r>
          </w:p>
        </w:tc>
        <w:tc>
          <w:tcPr>
            <w:tcW w:w="1080" w:type="dxa"/>
            <w:tcMar>
              <w:top w:w="30" w:type="dxa"/>
              <w:left w:w="30" w:type="dxa"/>
              <w:bottom w:w="30" w:type="dxa"/>
              <w:right w:w="30" w:type="dxa"/>
            </w:tcMar>
            <w:vAlign w:val="bottom"/>
            <w:hideMark/>
          </w:tcPr>
          <w:p w14:paraId="554E868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EV1x</w:t>
            </w:r>
          </w:p>
        </w:tc>
        <w:tc>
          <w:tcPr>
            <w:tcW w:w="1350" w:type="dxa"/>
            <w:tcMar>
              <w:top w:w="30" w:type="dxa"/>
              <w:left w:w="30" w:type="dxa"/>
              <w:bottom w:w="30" w:type="dxa"/>
              <w:right w:w="30" w:type="dxa"/>
            </w:tcMar>
            <w:vAlign w:val="bottom"/>
            <w:hideMark/>
          </w:tcPr>
          <w:p w14:paraId="408BAFC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A20</w:t>
            </w:r>
          </w:p>
        </w:tc>
      </w:tr>
      <w:tr w:rsidR="005C5305" w:rsidRPr="005C5305" w14:paraId="42EAB9E4" w14:textId="77777777" w:rsidTr="005C5305">
        <w:tc>
          <w:tcPr>
            <w:tcW w:w="445" w:type="dxa"/>
            <w:tcMar>
              <w:top w:w="30" w:type="dxa"/>
              <w:left w:w="30" w:type="dxa"/>
              <w:bottom w:w="30" w:type="dxa"/>
              <w:right w:w="30" w:type="dxa"/>
            </w:tcMar>
            <w:vAlign w:val="bottom"/>
            <w:hideMark/>
          </w:tcPr>
          <w:p w14:paraId="2AEBF03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34</w:t>
            </w:r>
          </w:p>
        </w:tc>
        <w:tc>
          <w:tcPr>
            <w:tcW w:w="2880" w:type="dxa"/>
            <w:tcMar>
              <w:top w:w="30" w:type="dxa"/>
              <w:left w:w="30" w:type="dxa"/>
              <w:bottom w:w="30" w:type="dxa"/>
              <w:right w:w="30" w:type="dxa"/>
            </w:tcMar>
            <w:vAlign w:val="bottom"/>
            <w:hideMark/>
          </w:tcPr>
          <w:p w14:paraId="386AB64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Vật liệu</w:t>
            </w:r>
          </w:p>
        </w:tc>
        <w:tc>
          <w:tcPr>
            <w:tcW w:w="1080" w:type="dxa"/>
            <w:tcMar>
              <w:top w:w="30" w:type="dxa"/>
              <w:left w:w="30" w:type="dxa"/>
              <w:bottom w:w="30" w:type="dxa"/>
              <w:right w:w="30" w:type="dxa"/>
            </w:tcMar>
            <w:vAlign w:val="bottom"/>
            <w:hideMark/>
          </w:tcPr>
          <w:p w14:paraId="70E0D01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220</w:t>
            </w:r>
          </w:p>
        </w:tc>
        <w:tc>
          <w:tcPr>
            <w:tcW w:w="1350" w:type="dxa"/>
            <w:tcMar>
              <w:top w:w="30" w:type="dxa"/>
              <w:left w:w="30" w:type="dxa"/>
              <w:bottom w:w="30" w:type="dxa"/>
              <w:right w:w="30" w:type="dxa"/>
            </w:tcMar>
            <w:vAlign w:val="bottom"/>
            <w:hideMark/>
          </w:tcPr>
          <w:p w14:paraId="7B9CB31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MS1</w:t>
            </w:r>
          </w:p>
        </w:tc>
        <w:tc>
          <w:tcPr>
            <w:tcW w:w="1530" w:type="dxa"/>
            <w:tcMar>
              <w:top w:w="30" w:type="dxa"/>
              <w:left w:w="30" w:type="dxa"/>
              <w:bottom w:w="30" w:type="dxa"/>
              <w:right w:w="30" w:type="dxa"/>
            </w:tcMar>
            <w:vAlign w:val="bottom"/>
            <w:hideMark/>
          </w:tcPr>
          <w:p w14:paraId="458F490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D07</w:t>
            </w:r>
          </w:p>
        </w:tc>
        <w:tc>
          <w:tcPr>
            <w:tcW w:w="1080" w:type="dxa"/>
            <w:tcMar>
              <w:top w:w="30" w:type="dxa"/>
              <w:left w:w="30" w:type="dxa"/>
              <w:bottom w:w="30" w:type="dxa"/>
              <w:right w:w="30" w:type="dxa"/>
            </w:tcMar>
            <w:vAlign w:val="bottom"/>
            <w:hideMark/>
          </w:tcPr>
          <w:p w14:paraId="24F0888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MS1x</w:t>
            </w:r>
          </w:p>
        </w:tc>
        <w:tc>
          <w:tcPr>
            <w:tcW w:w="1350" w:type="dxa"/>
            <w:tcMar>
              <w:top w:w="30" w:type="dxa"/>
              <w:left w:w="30" w:type="dxa"/>
              <w:bottom w:w="30" w:type="dxa"/>
              <w:right w:w="30" w:type="dxa"/>
            </w:tcMar>
            <w:vAlign w:val="bottom"/>
            <w:hideMark/>
          </w:tcPr>
          <w:p w14:paraId="3AB167D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625113B7" w14:textId="77777777" w:rsidTr="005C5305">
        <w:tc>
          <w:tcPr>
            <w:tcW w:w="445" w:type="dxa"/>
            <w:tcMar>
              <w:top w:w="30" w:type="dxa"/>
              <w:left w:w="30" w:type="dxa"/>
              <w:bottom w:w="30" w:type="dxa"/>
              <w:right w:w="30" w:type="dxa"/>
            </w:tcMar>
            <w:vAlign w:val="bottom"/>
            <w:hideMark/>
          </w:tcPr>
          <w:p w14:paraId="41EA3E8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35</w:t>
            </w:r>
          </w:p>
        </w:tc>
        <w:tc>
          <w:tcPr>
            <w:tcW w:w="2880" w:type="dxa"/>
            <w:tcMar>
              <w:top w:w="30" w:type="dxa"/>
              <w:left w:w="30" w:type="dxa"/>
              <w:bottom w:w="30" w:type="dxa"/>
              <w:right w:w="30" w:type="dxa"/>
            </w:tcMar>
            <w:vAlign w:val="bottom"/>
            <w:hideMark/>
          </w:tcPr>
          <w:p w14:paraId="526DFE6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KHKT Vật liệu</w:t>
            </w:r>
          </w:p>
          <w:p w14:paraId="60C4F60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tiên tiến)</w:t>
            </w:r>
          </w:p>
        </w:tc>
        <w:tc>
          <w:tcPr>
            <w:tcW w:w="1080" w:type="dxa"/>
            <w:tcMar>
              <w:top w:w="30" w:type="dxa"/>
              <w:left w:w="30" w:type="dxa"/>
              <w:bottom w:w="30" w:type="dxa"/>
              <w:right w:w="30" w:type="dxa"/>
            </w:tcMar>
            <w:vAlign w:val="bottom"/>
            <w:hideMark/>
          </w:tcPr>
          <w:p w14:paraId="7F1F511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50</w:t>
            </w:r>
          </w:p>
        </w:tc>
        <w:tc>
          <w:tcPr>
            <w:tcW w:w="1350" w:type="dxa"/>
            <w:tcMar>
              <w:top w:w="30" w:type="dxa"/>
              <w:left w:w="30" w:type="dxa"/>
              <w:bottom w:w="30" w:type="dxa"/>
              <w:right w:w="30" w:type="dxa"/>
            </w:tcMar>
            <w:vAlign w:val="bottom"/>
            <w:hideMark/>
          </w:tcPr>
          <w:p w14:paraId="6F77DF4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MS-E3</w:t>
            </w:r>
          </w:p>
        </w:tc>
        <w:tc>
          <w:tcPr>
            <w:tcW w:w="1530" w:type="dxa"/>
            <w:tcMar>
              <w:top w:w="30" w:type="dxa"/>
              <w:left w:w="30" w:type="dxa"/>
              <w:bottom w:w="30" w:type="dxa"/>
              <w:right w:w="30" w:type="dxa"/>
            </w:tcMar>
            <w:vAlign w:val="bottom"/>
            <w:hideMark/>
          </w:tcPr>
          <w:p w14:paraId="64BDE93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D07</w:t>
            </w:r>
          </w:p>
        </w:tc>
        <w:tc>
          <w:tcPr>
            <w:tcW w:w="1080" w:type="dxa"/>
            <w:tcMar>
              <w:top w:w="30" w:type="dxa"/>
              <w:left w:w="30" w:type="dxa"/>
              <w:bottom w:w="30" w:type="dxa"/>
              <w:right w:w="30" w:type="dxa"/>
            </w:tcMar>
            <w:vAlign w:val="bottom"/>
            <w:hideMark/>
          </w:tcPr>
          <w:p w14:paraId="64A9640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MS-E3x</w:t>
            </w:r>
          </w:p>
        </w:tc>
        <w:tc>
          <w:tcPr>
            <w:tcW w:w="1350" w:type="dxa"/>
            <w:tcMar>
              <w:top w:w="30" w:type="dxa"/>
              <w:left w:w="30" w:type="dxa"/>
              <w:bottom w:w="30" w:type="dxa"/>
              <w:right w:w="30" w:type="dxa"/>
            </w:tcMar>
            <w:vAlign w:val="bottom"/>
            <w:hideMark/>
          </w:tcPr>
          <w:p w14:paraId="5170754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537418AD" w14:textId="77777777" w:rsidTr="005C5305">
        <w:tc>
          <w:tcPr>
            <w:tcW w:w="445" w:type="dxa"/>
            <w:tcMar>
              <w:top w:w="30" w:type="dxa"/>
              <w:left w:w="30" w:type="dxa"/>
              <w:bottom w:w="30" w:type="dxa"/>
              <w:right w:w="30" w:type="dxa"/>
            </w:tcMar>
            <w:vAlign w:val="bottom"/>
            <w:hideMark/>
          </w:tcPr>
          <w:p w14:paraId="5B6E404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36</w:t>
            </w:r>
          </w:p>
        </w:tc>
        <w:tc>
          <w:tcPr>
            <w:tcW w:w="2880" w:type="dxa"/>
            <w:tcMar>
              <w:top w:w="30" w:type="dxa"/>
              <w:left w:w="30" w:type="dxa"/>
              <w:bottom w:w="30" w:type="dxa"/>
              <w:right w:w="30" w:type="dxa"/>
            </w:tcMar>
            <w:vAlign w:val="bottom"/>
            <w:hideMark/>
          </w:tcPr>
          <w:p w14:paraId="2FA4B3B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Dệt - May</w:t>
            </w:r>
          </w:p>
        </w:tc>
        <w:tc>
          <w:tcPr>
            <w:tcW w:w="1080" w:type="dxa"/>
            <w:tcMar>
              <w:top w:w="30" w:type="dxa"/>
              <w:left w:w="30" w:type="dxa"/>
              <w:bottom w:w="30" w:type="dxa"/>
              <w:right w:w="30" w:type="dxa"/>
            </w:tcMar>
            <w:vAlign w:val="bottom"/>
            <w:hideMark/>
          </w:tcPr>
          <w:p w14:paraId="5C90529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200</w:t>
            </w:r>
          </w:p>
        </w:tc>
        <w:tc>
          <w:tcPr>
            <w:tcW w:w="1350" w:type="dxa"/>
            <w:tcMar>
              <w:top w:w="30" w:type="dxa"/>
              <w:left w:w="30" w:type="dxa"/>
              <w:bottom w:w="30" w:type="dxa"/>
              <w:right w:w="30" w:type="dxa"/>
            </w:tcMar>
            <w:vAlign w:val="bottom"/>
            <w:hideMark/>
          </w:tcPr>
          <w:p w14:paraId="27BD718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TX1</w:t>
            </w:r>
          </w:p>
        </w:tc>
        <w:tc>
          <w:tcPr>
            <w:tcW w:w="1530" w:type="dxa"/>
            <w:tcMar>
              <w:top w:w="30" w:type="dxa"/>
              <w:left w:w="30" w:type="dxa"/>
              <w:bottom w:w="30" w:type="dxa"/>
              <w:right w:w="30" w:type="dxa"/>
            </w:tcMar>
            <w:vAlign w:val="bottom"/>
            <w:hideMark/>
          </w:tcPr>
          <w:p w14:paraId="29B8250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1870414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TX1x</w:t>
            </w:r>
          </w:p>
        </w:tc>
        <w:tc>
          <w:tcPr>
            <w:tcW w:w="1350" w:type="dxa"/>
            <w:tcMar>
              <w:top w:w="30" w:type="dxa"/>
              <w:left w:w="30" w:type="dxa"/>
              <w:bottom w:w="30" w:type="dxa"/>
              <w:right w:w="30" w:type="dxa"/>
            </w:tcMar>
            <w:vAlign w:val="bottom"/>
            <w:hideMark/>
          </w:tcPr>
          <w:p w14:paraId="2583FC5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 A20</w:t>
            </w:r>
          </w:p>
        </w:tc>
      </w:tr>
      <w:tr w:rsidR="005C5305" w:rsidRPr="005C5305" w14:paraId="00B79163" w14:textId="77777777" w:rsidTr="005C5305">
        <w:tc>
          <w:tcPr>
            <w:tcW w:w="445" w:type="dxa"/>
            <w:tcMar>
              <w:top w:w="30" w:type="dxa"/>
              <w:left w:w="30" w:type="dxa"/>
              <w:bottom w:w="30" w:type="dxa"/>
              <w:right w:w="30" w:type="dxa"/>
            </w:tcMar>
            <w:vAlign w:val="bottom"/>
            <w:hideMark/>
          </w:tcPr>
          <w:p w14:paraId="27E38FD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37</w:t>
            </w:r>
          </w:p>
        </w:tc>
        <w:tc>
          <w:tcPr>
            <w:tcW w:w="2880" w:type="dxa"/>
            <w:tcMar>
              <w:top w:w="30" w:type="dxa"/>
              <w:left w:w="30" w:type="dxa"/>
              <w:bottom w:w="30" w:type="dxa"/>
              <w:right w:w="30" w:type="dxa"/>
            </w:tcMar>
            <w:vAlign w:val="bottom"/>
            <w:hideMark/>
          </w:tcPr>
          <w:p w14:paraId="601239F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Công nghệ Giáo dục</w:t>
            </w:r>
          </w:p>
        </w:tc>
        <w:tc>
          <w:tcPr>
            <w:tcW w:w="1080" w:type="dxa"/>
            <w:tcMar>
              <w:top w:w="30" w:type="dxa"/>
              <w:left w:w="30" w:type="dxa"/>
              <w:bottom w:w="30" w:type="dxa"/>
              <w:right w:w="30" w:type="dxa"/>
            </w:tcMar>
            <w:vAlign w:val="bottom"/>
            <w:hideMark/>
          </w:tcPr>
          <w:p w14:paraId="3647AE0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76EBF37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ED2</w:t>
            </w:r>
          </w:p>
        </w:tc>
        <w:tc>
          <w:tcPr>
            <w:tcW w:w="1530" w:type="dxa"/>
            <w:tcMar>
              <w:top w:w="30" w:type="dxa"/>
              <w:left w:w="30" w:type="dxa"/>
              <w:bottom w:w="30" w:type="dxa"/>
              <w:right w:w="30" w:type="dxa"/>
            </w:tcMar>
            <w:vAlign w:val="bottom"/>
            <w:hideMark/>
          </w:tcPr>
          <w:p w14:paraId="54E833E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D01</w:t>
            </w:r>
          </w:p>
        </w:tc>
        <w:tc>
          <w:tcPr>
            <w:tcW w:w="1080" w:type="dxa"/>
            <w:tcMar>
              <w:top w:w="30" w:type="dxa"/>
              <w:left w:w="30" w:type="dxa"/>
              <w:bottom w:w="30" w:type="dxa"/>
              <w:right w:w="30" w:type="dxa"/>
            </w:tcMar>
            <w:vAlign w:val="bottom"/>
            <w:hideMark/>
          </w:tcPr>
          <w:p w14:paraId="6B1B578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ED2x</w:t>
            </w:r>
          </w:p>
        </w:tc>
        <w:tc>
          <w:tcPr>
            <w:tcW w:w="1350" w:type="dxa"/>
            <w:tcMar>
              <w:top w:w="30" w:type="dxa"/>
              <w:left w:w="30" w:type="dxa"/>
              <w:bottom w:w="30" w:type="dxa"/>
              <w:right w:w="30" w:type="dxa"/>
            </w:tcMar>
            <w:vAlign w:val="bottom"/>
            <w:hideMark/>
          </w:tcPr>
          <w:p w14:paraId="12F94AC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1E2B66C0" w14:textId="77777777" w:rsidTr="005C5305">
        <w:tc>
          <w:tcPr>
            <w:tcW w:w="445" w:type="dxa"/>
            <w:tcMar>
              <w:top w:w="30" w:type="dxa"/>
              <w:left w:w="30" w:type="dxa"/>
              <w:bottom w:w="30" w:type="dxa"/>
              <w:right w:w="30" w:type="dxa"/>
            </w:tcMar>
            <w:vAlign w:val="bottom"/>
            <w:hideMark/>
          </w:tcPr>
          <w:p w14:paraId="1D51408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38</w:t>
            </w:r>
          </w:p>
        </w:tc>
        <w:tc>
          <w:tcPr>
            <w:tcW w:w="2880" w:type="dxa"/>
            <w:tcMar>
              <w:top w:w="30" w:type="dxa"/>
              <w:left w:w="30" w:type="dxa"/>
              <w:bottom w:w="30" w:type="dxa"/>
              <w:right w:w="30" w:type="dxa"/>
            </w:tcMar>
            <w:vAlign w:val="bottom"/>
            <w:hideMark/>
          </w:tcPr>
          <w:p w14:paraId="51266D4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Vật lý Kỹ thuật</w:t>
            </w:r>
          </w:p>
        </w:tc>
        <w:tc>
          <w:tcPr>
            <w:tcW w:w="1080" w:type="dxa"/>
            <w:tcMar>
              <w:top w:w="30" w:type="dxa"/>
              <w:left w:w="30" w:type="dxa"/>
              <w:bottom w:w="30" w:type="dxa"/>
              <w:right w:w="30" w:type="dxa"/>
            </w:tcMar>
            <w:vAlign w:val="bottom"/>
            <w:hideMark/>
          </w:tcPr>
          <w:p w14:paraId="4A3A9B5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150</w:t>
            </w:r>
          </w:p>
        </w:tc>
        <w:tc>
          <w:tcPr>
            <w:tcW w:w="1350" w:type="dxa"/>
            <w:tcMar>
              <w:top w:w="30" w:type="dxa"/>
              <w:left w:w="30" w:type="dxa"/>
              <w:bottom w:w="30" w:type="dxa"/>
              <w:right w:w="30" w:type="dxa"/>
            </w:tcMar>
            <w:vAlign w:val="bottom"/>
            <w:hideMark/>
          </w:tcPr>
          <w:p w14:paraId="45661B4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PH1</w:t>
            </w:r>
          </w:p>
        </w:tc>
        <w:tc>
          <w:tcPr>
            <w:tcW w:w="1530" w:type="dxa"/>
            <w:tcMar>
              <w:top w:w="30" w:type="dxa"/>
              <w:left w:w="30" w:type="dxa"/>
              <w:bottom w:w="30" w:type="dxa"/>
              <w:right w:w="30" w:type="dxa"/>
            </w:tcMar>
            <w:vAlign w:val="bottom"/>
            <w:hideMark/>
          </w:tcPr>
          <w:p w14:paraId="7931D90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0860822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PH1x</w:t>
            </w:r>
          </w:p>
        </w:tc>
        <w:tc>
          <w:tcPr>
            <w:tcW w:w="1350" w:type="dxa"/>
            <w:tcMar>
              <w:top w:w="30" w:type="dxa"/>
              <w:left w:w="30" w:type="dxa"/>
              <w:bottom w:w="30" w:type="dxa"/>
              <w:right w:w="30" w:type="dxa"/>
            </w:tcMar>
            <w:vAlign w:val="bottom"/>
            <w:hideMark/>
          </w:tcPr>
          <w:p w14:paraId="796E792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43183174" w14:textId="77777777" w:rsidTr="005C5305">
        <w:tc>
          <w:tcPr>
            <w:tcW w:w="445" w:type="dxa"/>
            <w:tcMar>
              <w:top w:w="30" w:type="dxa"/>
              <w:left w:w="30" w:type="dxa"/>
              <w:bottom w:w="30" w:type="dxa"/>
              <w:right w:w="30" w:type="dxa"/>
            </w:tcMar>
            <w:vAlign w:val="bottom"/>
            <w:hideMark/>
          </w:tcPr>
          <w:p w14:paraId="02119E9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39</w:t>
            </w:r>
          </w:p>
        </w:tc>
        <w:tc>
          <w:tcPr>
            <w:tcW w:w="2880" w:type="dxa"/>
            <w:tcMar>
              <w:top w:w="30" w:type="dxa"/>
              <w:left w:w="30" w:type="dxa"/>
              <w:bottom w:w="30" w:type="dxa"/>
              <w:right w:w="30" w:type="dxa"/>
            </w:tcMar>
            <w:vAlign w:val="bottom"/>
            <w:hideMark/>
          </w:tcPr>
          <w:p w14:paraId="78FE656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Kỹ thuật Hạt nhân</w:t>
            </w:r>
          </w:p>
        </w:tc>
        <w:tc>
          <w:tcPr>
            <w:tcW w:w="1080" w:type="dxa"/>
            <w:tcMar>
              <w:top w:w="30" w:type="dxa"/>
              <w:left w:w="30" w:type="dxa"/>
              <w:bottom w:w="30" w:type="dxa"/>
              <w:right w:w="30" w:type="dxa"/>
            </w:tcMar>
            <w:vAlign w:val="bottom"/>
            <w:hideMark/>
          </w:tcPr>
          <w:p w14:paraId="5284994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30</w:t>
            </w:r>
          </w:p>
        </w:tc>
        <w:tc>
          <w:tcPr>
            <w:tcW w:w="1350" w:type="dxa"/>
            <w:tcMar>
              <w:top w:w="30" w:type="dxa"/>
              <w:left w:w="30" w:type="dxa"/>
              <w:bottom w:w="30" w:type="dxa"/>
              <w:right w:w="30" w:type="dxa"/>
            </w:tcMar>
            <w:vAlign w:val="bottom"/>
            <w:hideMark/>
          </w:tcPr>
          <w:p w14:paraId="43FA060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PH2</w:t>
            </w:r>
          </w:p>
        </w:tc>
        <w:tc>
          <w:tcPr>
            <w:tcW w:w="1530" w:type="dxa"/>
            <w:tcMar>
              <w:top w:w="30" w:type="dxa"/>
              <w:left w:w="30" w:type="dxa"/>
              <w:bottom w:w="30" w:type="dxa"/>
              <w:right w:w="30" w:type="dxa"/>
            </w:tcMar>
            <w:vAlign w:val="bottom"/>
            <w:hideMark/>
          </w:tcPr>
          <w:p w14:paraId="69C4FE7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A02</w:t>
            </w:r>
          </w:p>
        </w:tc>
        <w:tc>
          <w:tcPr>
            <w:tcW w:w="1080" w:type="dxa"/>
            <w:tcMar>
              <w:top w:w="30" w:type="dxa"/>
              <w:left w:w="30" w:type="dxa"/>
              <w:bottom w:w="30" w:type="dxa"/>
              <w:right w:w="30" w:type="dxa"/>
            </w:tcMar>
            <w:vAlign w:val="bottom"/>
            <w:hideMark/>
          </w:tcPr>
          <w:p w14:paraId="456344F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PH2x</w:t>
            </w:r>
          </w:p>
        </w:tc>
        <w:tc>
          <w:tcPr>
            <w:tcW w:w="1350" w:type="dxa"/>
            <w:tcMar>
              <w:top w:w="30" w:type="dxa"/>
              <w:left w:w="30" w:type="dxa"/>
              <w:bottom w:w="30" w:type="dxa"/>
              <w:right w:w="30" w:type="dxa"/>
            </w:tcMar>
            <w:vAlign w:val="bottom"/>
            <w:hideMark/>
          </w:tcPr>
          <w:p w14:paraId="0C58BB5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5D5A85C4" w14:textId="77777777" w:rsidTr="005C5305">
        <w:tc>
          <w:tcPr>
            <w:tcW w:w="445" w:type="dxa"/>
            <w:tcMar>
              <w:top w:w="30" w:type="dxa"/>
              <w:left w:w="30" w:type="dxa"/>
              <w:bottom w:w="30" w:type="dxa"/>
              <w:right w:w="30" w:type="dxa"/>
            </w:tcMar>
            <w:vAlign w:val="bottom"/>
            <w:hideMark/>
          </w:tcPr>
          <w:p w14:paraId="122E0D1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2880" w:type="dxa"/>
            <w:tcMar>
              <w:top w:w="30" w:type="dxa"/>
              <w:left w:w="30" w:type="dxa"/>
              <w:bottom w:w="30" w:type="dxa"/>
              <w:right w:w="30" w:type="dxa"/>
            </w:tcMar>
            <w:vAlign w:val="bottom"/>
            <w:hideMark/>
          </w:tcPr>
          <w:p w14:paraId="0BB96FB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Kinh tế Công nghiệp</w:t>
            </w:r>
          </w:p>
        </w:tc>
        <w:tc>
          <w:tcPr>
            <w:tcW w:w="1080" w:type="dxa"/>
            <w:tcMar>
              <w:top w:w="30" w:type="dxa"/>
              <w:left w:w="30" w:type="dxa"/>
              <w:bottom w:w="30" w:type="dxa"/>
              <w:right w:w="30" w:type="dxa"/>
            </w:tcMar>
            <w:vAlign w:val="bottom"/>
            <w:hideMark/>
          </w:tcPr>
          <w:p w14:paraId="6400A8E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085DBBA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EM1</w:t>
            </w:r>
          </w:p>
        </w:tc>
        <w:tc>
          <w:tcPr>
            <w:tcW w:w="1530" w:type="dxa"/>
            <w:tcMar>
              <w:top w:w="30" w:type="dxa"/>
              <w:left w:w="30" w:type="dxa"/>
              <w:bottom w:w="30" w:type="dxa"/>
              <w:right w:w="30" w:type="dxa"/>
            </w:tcMar>
            <w:vAlign w:val="bottom"/>
            <w:hideMark/>
          </w:tcPr>
          <w:p w14:paraId="0EF4E5E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D01</w:t>
            </w:r>
          </w:p>
        </w:tc>
        <w:tc>
          <w:tcPr>
            <w:tcW w:w="1080" w:type="dxa"/>
            <w:tcMar>
              <w:top w:w="30" w:type="dxa"/>
              <w:left w:w="30" w:type="dxa"/>
              <w:bottom w:w="30" w:type="dxa"/>
              <w:right w:w="30" w:type="dxa"/>
            </w:tcMar>
            <w:vAlign w:val="bottom"/>
            <w:hideMark/>
          </w:tcPr>
          <w:p w14:paraId="6424F93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EM1x</w:t>
            </w:r>
          </w:p>
        </w:tc>
        <w:tc>
          <w:tcPr>
            <w:tcW w:w="1350" w:type="dxa"/>
            <w:tcMar>
              <w:top w:w="30" w:type="dxa"/>
              <w:left w:w="30" w:type="dxa"/>
              <w:bottom w:w="30" w:type="dxa"/>
              <w:right w:w="30" w:type="dxa"/>
            </w:tcMar>
            <w:vAlign w:val="bottom"/>
            <w:hideMark/>
          </w:tcPr>
          <w:p w14:paraId="797A214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6E5443BD" w14:textId="77777777" w:rsidTr="005C5305">
        <w:tc>
          <w:tcPr>
            <w:tcW w:w="445" w:type="dxa"/>
            <w:tcMar>
              <w:top w:w="30" w:type="dxa"/>
              <w:left w:w="30" w:type="dxa"/>
              <w:bottom w:w="30" w:type="dxa"/>
              <w:right w:w="30" w:type="dxa"/>
            </w:tcMar>
            <w:vAlign w:val="bottom"/>
            <w:hideMark/>
          </w:tcPr>
          <w:p w14:paraId="74CA913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lastRenderedPageBreak/>
              <w:t>41</w:t>
            </w:r>
          </w:p>
        </w:tc>
        <w:tc>
          <w:tcPr>
            <w:tcW w:w="2880" w:type="dxa"/>
            <w:tcMar>
              <w:top w:w="30" w:type="dxa"/>
              <w:left w:w="30" w:type="dxa"/>
              <w:bottom w:w="30" w:type="dxa"/>
              <w:right w:w="30" w:type="dxa"/>
            </w:tcMar>
            <w:vAlign w:val="bottom"/>
            <w:hideMark/>
          </w:tcPr>
          <w:p w14:paraId="1A328D4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Quản lý Công nghiệp</w:t>
            </w:r>
          </w:p>
        </w:tc>
        <w:tc>
          <w:tcPr>
            <w:tcW w:w="1080" w:type="dxa"/>
            <w:tcMar>
              <w:top w:w="30" w:type="dxa"/>
              <w:left w:w="30" w:type="dxa"/>
              <w:bottom w:w="30" w:type="dxa"/>
              <w:right w:w="30" w:type="dxa"/>
            </w:tcMar>
            <w:vAlign w:val="bottom"/>
            <w:hideMark/>
          </w:tcPr>
          <w:p w14:paraId="2061C42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100</w:t>
            </w:r>
          </w:p>
        </w:tc>
        <w:tc>
          <w:tcPr>
            <w:tcW w:w="1350" w:type="dxa"/>
            <w:tcMar>
              <w:top w:w="30" w:type="dxa"/>
              <w:left w:w="30" w:type="dxa"/>
              <w:bottom w:w="30" w:type="dxa"/>
              <w:right w:w="30" w:type="dxa"/>
            </w:tcMar>
            <w:vAlign w:val="bottom"/>
            <w:hideMark/>
          </w:tcPr>
          <w:p w14:paraId="61AF590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EM2</w:t>
            </w:r>
          </w:p>
        </w:tc>
        <w:tc>
          <w:tcPr>
            <w:tcW w:w="1530" w:type="dxa"/>
            <w:tcMar>
              <w:top w:w="30" w:type="dxa"/>
              <w:left w:w="30" w:type="dxa"/>
              <w:bottom w:w="30" w:type="dxa"/>
              <w:right w:w="30" w:type="dxa"/>
            </w:tcMar>
            <w:vAlign w:val="bottom"/>
            <w:hideMark/>
          </w:tcPr>
          <w:p w14:paraId="1EF705E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D01</w:t>
            </w:r>
          </w:p>
        </w:tc>
        <w:tc>
          <w:tcPr>
            <w:tcW w:w="1080" w:type="dxa"/>
            <w:tcMar>
              <w:top w:w="30" w:type="dxa"/>
              <w:left w:w="30" w:type="dxa"/>
              <w:bottom w:w="30" w:type="dxa"/>
              <w:right w:w="30" w:type="dxa"/>
            </w:tcMar>
            <w:vAlign w:val="bottom"/>
            <w:hideMark/>
          </w:tcPr>
          <w:p w14:paraId="05A98C9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EM2x</w:t>
            </w:r>
          </w:p>
        </w:tc>
        <w:tc>
          <w:tcPr>
            <w:tcW w:w="1350" w:type="dxa"/>
            <w:tcMar>
              <w:top w:w="30" w:type="dxa"/>
              <w:left w:w="30" w:type="dxa"/>
              <w:bottom w:w="30" w:type="dxa"/>
              <w:right w:w="30" w:type="dxa"/>
            </w:tcMar>
            <w:vAlign w:val="bottom"/>
            <w:hideMark/>
          </w:tcPr>
          <w:p w14:paraId="548430E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2E2A0224" w14:textId="77777777" w:rsidTr="005C5305">
        <w:tc>
          <w:tcPr>
            <w:tcW w:w="445" w:type="dxa"/>
            <w:tcMar>
              <w:top w:w="30" w:type="dxa"/>
              <w:left w:w="30" w:type="dxa"/>
              <w:bottom w:w="30" w:type="dxa"/>
              <w:right w:w="30" w:type="dxa"/>
            </w:tcMar>
            <w:vAlign w:val="bottom"/>
            <w:hideMark/>
          </w:tcPr>
          <w:p w14:paraId="31B78A3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42</w:t>
            </w:r>
          </w:p>
        </w:tc>
        <w:tc>
          <w:tcPr>
            <w:tcW w:w="2880" w:type="dxa"/>
            <w:tcMar>
              <w:top w:w="30" w:type="dxa"/>
              <w:left w:w="30" w:type="dxa"/>
              <w:bottom w:w="30" w:type="dxa"/>
              <w:right w:w="30" w:type="dxa"/>
            </w:tcMar>
            <w:vAlign w:val="bottom"/>
            <w:hideMark/>
          </w:tcPr>
          <w:p w14:paraId="693F4B9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Quản trị Kinh doanh</w:t>
            </w:r>
          </w:p>
        </w:tc>
        <w:tc>
          <w:tcPr>
            <w:tcW w:w="1080" w:type="dxa"/>
            <w:tcMar>
              <w:top w:w="30" w:type="dxa"/>
              <w:left w:w="30" w:type="dxa"/>
              <w:bottom w:w="30" w:type="dxa"/>
              <w:right w:w="30" w:type="dxa"/>
            </w:tcMar>
            <w:vAlign w:val="bottom"/>
            <w:hideMark/>
          </w:tcPr>
          <w:p w14:paraId="3C44666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80</w:t>
            </w:r>
          </w:p>
        </w:tc>
        <w:tc>
          <w:tcPr>
            <w:tcW w:w="1350" w:type="dxa"/>
            <w:tcMar>
              <w:top w:w="30" w:type="dxa"/>
              <w:left w:w="30" w:type="dxa"/>
              <w:bottom w:w="30" w:type="dxa"/>
              <w:right w:w="30" w:type="dxa"/>
            </w:tcMar>
            <w:vAlign w:val="bottom"/>
            <w:hideMark/>
          </w:tcPr>
          <w:p w14:paraId="2719693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EM3</w:t>
            </w:r>
          </w:p>
        </w:tc>
        <w:tc>
          <w:tcPr>
            <w:tcW w:w="1530" w:type="dxa"/>
            <w:tcMar>
              <w:top w:w="30" w:type="dxa"/>
              <w:left w:w="30" w:type="dxa"/>
              <w:bottom w:w="30" w:type="dxa"/>
              <w:right w:w="30" w:type="dxa"/>
            </w:tcMar>
            <w:vAlign w:val="bottom"/>
            <w:hideMark/>
          </w:tcPr>
          <w:p w14:paraId="14E7319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D01</w:t>
            </w:r>
          </w:p>
        </w:tc>
        <w:tc>
          <w:tcPr>
            <w:tcW w:w="1080" w:type="dxa"/>
            <w:tcMar>
              <w:top w:w="30" w:type="dxa"/>
              <w:left w:w="30" w:type="dxa"/>
              <w:bottom w:w="30" w:type="dxa"/>
              <w:right w:w="30" w:type="dxa"/>
            </w:tcMar>
            <w:vAlign w:val="bottom"/>
            <w:hideMark/>
          </w:tcPr>
          <w:p w14:paraId="04670F7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EM3x</w:t>
            </w:r>
          </w:p>
        </w:tc>
        <w:tc>
          <w:tcPr>
            <w:tcW w:w="1350" w:type="dxa"/>
            <w:tcMar>
              <w:top w:w="30" w:type="dxa"/>
              <w:left w:w="30" w:type="dxa"/>
              <w:bottom w:w="30" w:type="dxa"/>
              <w:right w:w="30" w:type="dxa"/>
            </w:tcMar>
            <w:vAlign w:val="bottom"/>
            <w:hideMark/>
          </w:tcPr>
          <w:p w14:paraId="00C8B08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16B25F52" w14:textId="77777777" w:rsidTr="005C5305">
        <w:tc>
          <w:tcPr>
            <w:tcW w:w="445" w:type="dxa"/>
            <w:tcMar>
              <w:top w:w="30" w:type="dxa"/>
              <w:left w:w="30" w:type="dxa"/>
              <w:bottom w:w="30" w:type="dxa"/>
              <w:right w:w="30" w:type="dxa"/>
            </w:tcMar>
            <w:vAlign w:val="bottom"/>
            <w:hideMark/>
          </w:tcPr>
          <w:p w14:paraId="1CA0EEA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43</w:t>
            </w:r>
          </w:p>
        </w:tc>
        <w:tc>
          <w:tcPr>
            <w:tcW w:w="2880" w:type="dxa"/>
            <w:tcMar>
              <w:top w:w="30" w:type="dxa"/>
              <w:left w:w="30" w:type="dxa"/>
              <w:bottom w:w="30" w:type="dxa"/>
              <w:right w:w="30" w:type="dxa"/>
            </w:tcMar>
            <w:vAlign w:val="bottom"/>
            <w:hideMark/>
          </w:tcPr>
          <w:p w14:paraId="64F05E4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Kế toán</w:t>
            </w:r>
          </w:p>
        </w:tc>
        <w:tc>
          <w:tcPr>
            <w:tcW w:w="1080" w:type="dxa"/>
            <w:tcMar>
              <w:top w:w="30" w:type="dxa"/>
              <w:left w:w="30" w:type="dxa"/>
              <w:bottom w:w="30" w:type="dxa"/>
              <w:right w:w="30" w:type="dxa"/>
            </w:tcMar>
            <w:vAlign w:val="bottom"/>
            <w:hideMark/>
          </w:tcPr>
          <w:p w14:paraId="745D0D8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60</w:t>
            </w:r>
          </w:p>
        </w:tc>
        <w:tc>
          <w:tcPr>
            <w:tcW w:w="1350" w:type="dxa"/>
            <w:tcMar>
              <w:top w:w="30" w:type="dxa"/>
              <w:left w:w="30" w:type="dxa"/>
              <w:bottom w:w="30" w:type="dxa"/>
              <w:right w:w="30" w:type="dxa"/>
            </w:tcMar>
            <w:vAlign w:val="bottom"/>
            <w:hideMark/>
          </w:tcPr>
          <w:p w14:paraId="30DC429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EM4</w:t>
            </w:r>
          </w:p>
        </w:tc>
        <w:tc>
          <w:tcPr>
            <w:tcW w:w="1530" w:type="dxa"/>
            <w:tcMar>
              <w:top w:w="30" w:type="dxa"/>
              <w:left w:w="30" w:type="dxa"/>
              <w:bottom w:w="30" w:type="dxa"/>
              <w:right w:w="30" w:type="dxa"/>
            </w:tcMar>
            <w:vAlign w:val="bottom"/>
            <w:hideMark/>
          </w:tcPr>
          <w:p w14:paraId="0CF3793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D01</w:t>
            </w:r>
          </w:p>
        </w:tc>
        <w:tc>
          <w:tcPr>
            <w:tcW w:w="1080" w:type="dxa"/>
            <w:tcMar>
              <w:top w:w="30" w:type="dxa"/>
              <w:left w:w="30" w:type="dxa"/>
              <w:bottom w:w="30" w:type="dxa"/>
              <w:right w:w="30" w:type="dxa"/>
            </w:tcMar>
            <w:vAlign w:val="bottom"/>
            <w:hideMark/>
          </w:tcPr>
          <w:p w14:paraId="737D1A9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EM4x</w:t>
            </w:r>
          </w:p>
        </w:tc>
        <w:tc>
          <w:tcPr>
            <w:tcW w:w="1350" w:type="dxa"/>
            <w:tcMar>
              <w:top w:w="30" w:type="dxa"/>
              <w:left w:w="30" w:type="dxa"/>
              <w:bottom w:w="30" w:type="dxa"/>
              <w:right w:w="30" w:type="dxa"/>
            </w:tcMar>
            <w:vAlign w:val="bottom"/>
            <w:hideMark/>
          </w:tcPr>
          <w:p w14:paraId="2171681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2517BBEA" w14:textId="77777777" w:rsidTr="005C5305">
        <w:tc>
          <w:tcPr>
            <w:tcW w:w="445" w:type="dxa"/>
            <w:tcMar>
              <w:top w:w="30" w:type="dxa"/>
              <w:left w:w="30" w:type="dxa"/>
              <w:bottom w:w="30" w:type="dxa"/>
              <w:right w:w="30" w:type="dxa"/>
            </w:tcMar>
            <w:vAlign w:val="bottom"/>
            <w:hideMark/>
          </w:tcPr>
          <w:p w14:paraId="53FF8C0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44</w:t>
            </w:r>
          </w:p>
        </w:tc>
        <w:tc>
          <w:tcPr>
            <w:tcW w:w="2880" w:type="dxa"/>
            <w:tcMar>
              <w:top w:w="30" w:type="dxa"/>
              <w:left w:w="30" w:type="dxa"/>
              <w:bottom w:w="30" w:type="dxa"/>
              <w:right w:w="30" w:type="dxa"/>
            </w:tcMar>
            <w:vAlign w:val="bottom"/>
            <w:hideMark/>
          </w:tcPr>
          <w:p w14:paraId="0DABCE1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Tài chính - Ngân hàng</w:t>
            </w:r>
          </w:p>
        </w:tc>
        <w:tc>
          <w:tcPr>
            <w:tcW w:w="1080" w:type="dxa"/>
            <w:tcMar>
              <w:top w:w="30" w:type="dxa"/>
              <w:left w:w="30" w:type="dxa"/>
              <w:bottom w:w="30" w:type="dxa"/>
              <w:right w:w="30" w:type="dxa"/>
            </w:tcMar>
            <w:vAlign w:val="bottom"/>
            <w:hideMark/>
          </w:tcPr>
          <w:p w14:paraId="130D671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50</w:t>
            </w:r>
          </w:p>
        </w:tc>
        <w:tc>
          <w:tcPr>
            <w:tcW w:w="1350" w:type="dxa"/>
            <w:tcMar>
              <w:top w:w="30" w:type="dxa"/>
              <w:left w:w="30" w:type="dxa"/>
              <w:bottom w:w="30" w:type="dxa"/>
              <w:right w:w="30" w:type="dxa"/>
            </w:tcMar>
            <w:vAlign w:val="bottom"/>
            <w:hideMark/>
          </w:tcPr>
          <w:p w14:paraId="04390CC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EM5</w:t>
            </w:r>
          </w:p>
        </w:tc>
        <w:tc>
          <w:tcPr>
            <w:tcW w:w="1530" w:type="dxa"/>
            <w:tcMar>
              <w:top w:w="30" w:type="dxa"/>
              <w:left w:w="30" w:type="dxa"/>
              <w:bottom w:w="30" w:type="dxa"/>
              <w:right w:w="30" w:type="dxa"/>
            </w:tcMar>
            <w:vAlign w:val="bottom"/>
            <w:hideMark/>
          </w:tcPr>
          <w:p w14:paraId="1BAB772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D01</w:t>
            </w:r>
          </w:p>
        </w:tc>
        <w:tc>
          <w:tcPr>
            <w:tcW w:w="1080" w:type="dxa"/>
            <w:tcMar>
              <w:top w:w="30" w:type="dxa"/>
              <w:left w:w="30" w:type="dxa"/>
              <w:bottom w:w="30" w:type="dxa"/>
              <w:right w:w="30" w:type="dxa"/>
            </w:tcMar>
            <w:vAlign w:val="bottom"/>
            <w:hideMark/>
          </w:tcPr>
          <w:p w14:paraId="1C06AC4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EM5x</w:t>
            </w:r>
          </w:p>
        </w:tc>
        <w:tc>
          <w:tcPr>
            <w:tcW w:w="1350" w:type="dxa"/>
            <w:tcMar>
              <w:top w:w="30" w:type="dxa"/>
              <w:left w:w="30" w:type="dxa"/>
              <w:bottom w:w="30" w:type="dxa"/>
              <w:right w:w="30" w:type="dxa"/>
            </w:tcMar>
            <w:vAlign w:val="bottom"/>
            <w:hideMark/>
          </w:tcPr>
          <w:p w14:paraId="470BA72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4CDBA885" w14:textId="77777777" w:rsidTr="005C5305">
        <w:tc>
          <w:tcPr>
            <w:tcW w:w="445" w:type="dxa"/>
            <w:tcMar>
              <w:top w:w="30" w:type="dxa"/>
              <w:left w:w="30" w:type="dxa"/>
              <w:bottom w:w="30" w:type="dxa"/>
              <w:right w:w="30" w:type="dxa"/>
            </w:tcMar>
            <w:vAlign w:val="bottom"/>
            <w:hideMark/>
          </w:tcPr>
          <w:p w14:paraId="1A90BD7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45</w:t>
            </w:r>
          </w:p>
        </w:tc>
        <w:tc>
          <w:tcPr>
            <w:tcW w:w="2880" w:type="dxa"/>
            <w:tcMar>
              <w:top w:w="30" w:type="dxa"/>
              <w:left w:w="30" w:type="dxa"/>
              <w:bottom w:w="30" w:type="dxa"/>
              <w:right w:w="30" w:type="dxa"/>
            </w:tcMar>
            <w:vAlign w:val="bottom"/>
            <w:hideMark/>
          </w:tcPr>
          <w:p w14:paraId="3DC0BC8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Phân tích Kinh doanh</w:t>
            </w:r>
          </w:p>
          <w:p w14:paraId="260D08B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(CT tiên tiến)</w:t>
            </w:r>
          </w:p>
        </w:tc>
        <w:tc>
          <w:tcPr>
            <w:tcW w:w="1080" w:type="dxa"/>
            <w:tcMar>
              <w:top w:w="30" w:type="dxa"/>
              <w:left w:w="30" w:type="dxa"/>
              <w:bottom w:w="30" w:type="dxa"/>
              <w:right w:w="30" w:type="dxa"/>
            </w:tcMar>
            <w:vAlign w:val="bottom"/>
            <w:hideMark/>
          </w:tcPr>
          <w:p w14:paraId="5D1347F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47BD9F0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EM-E13</w:t>
            </w:r>
          </w:p>
        </w:tc>
        <w:tc>
          <w:tcPr>
            <w:tcW w:w="1530" w:type="dxa"/>
            <w:tcMar>
              <w:top w:w="30" w:type="dxa"/>
              <w:left w:w="30" w:type="dxa"/>
              <w:bottom w:w="30" w:type="dxa"/>
              <w:right w:w="30" w:type="dxa"/>
            </w:tcMar>
            <w:vAlign w:val="bottom"/>
            <w:hideMark/>
          </w:tcPr>
          <w:p w14:paraId="5089F15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56FD23E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EM-E13x</w:t>
            </w:r>
          </w:p>
        </w:tc>
        <w:tc>
          <w:tcPr>
            <w:tcW w:w="1350" w:type="dxa"/>
            <w:tcMar>
              <w:top w:w="30" w:type="dxa"/>
              <w:left w:w="30" w:type="dxa"/>
              <w:bottom w:w="30" w:type="dxa"/>
              <w:right w:w="30" w:type="dxa"/>
            </w:tcMar>
            <w:vAlign w:val="bottom"/>
            <w:hideMark/>
          </w:tcPr>
          <w:p w14:paraId="4857015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27FB5161" w14:textId="77777777" w:rsidTr="005C5305">
        <w:tc>
          <w:tcPr>
            <w:tcW w:w="445" w:type="dxa"/>
            <w:tcMar>
              <w:top w:w="30" w:type="dxa"/>
              <w:left w:w="30" w:type="dxa"/>
              <w:bottom w:w="30" w:type="dxa"/>
              <w:right w:w="30" w:type="dxa"/>
            </w:tcMar>
            <w:vAlign w:val="bottom"/>
            <w:hideMark/>
          </w:tcPr>
          <w:p w14:paraId="21DCD37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46</w:t>
            </w:r>
          </w:p>
        </w:tc>
        <w:tc>
          <w:tcPr>
            <w:tcW w:w="2880" w:type="dxa"/>
            <w:tcMar>
              <w:top w:w="30" w:type="dxa"/>
              <w:left w:w="30" w:type="dxa"/>
              <w:bottom w:w="30" w:type="dxa"/>
              <w:right w:w="30" w:type="dxa"/>
            </w:tcMar>
            <w:vAlign w:val="bottom"/>
            <w:hideMark/>
          </w:tcPr>
          <w:p w14:paraId="2FA8DA8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Logistics và Quản lý chuỗi cung ứng (CT tiên tiến)</w:t>
            </w:r>
          </w:p>
        </w:tc>
        <w:tc>
          <w:tcPr>
            <w:tcW w:w="1080" w:type="dxa"/>
            <w:tcMar>
              <w:top w:w="30" w:type="dxa"/>
              <w:left w:w="30" w:type="dxa"/>
              <w:bottom w:w="30" w:type="dxa"/>
              <w:right w:w="30" w:type="dxa"/>
            </w:tcMar>
            <w:vAlign w:val="bottom"/>
            <w:hideMark/>
          </w:tcPr>
          <w:p w14:paraId="7BD3B77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50</w:t>
            </w:r>
          </w:p>
        </w:tc>
        <w:tc>
          <w:tcPr>
            <w:tcW w:w="1350" w:type="dxa"/>
            <w:tcMar>
              <w:top w:w="30" w:type="dxa"/>
              <w:left w:w="30" w:type="dxa"/>
              <w:bottom w:w="30" w:type="dxa"/>
              <w:right w:w="30" w:type="dxa"/>
            </w:tcMar>
            <w:vAlign w:val="bottom"/>
            <w:hideMark/>
          </w:tcPr>
          <w:p w14:paraId="0432554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EM-E14</w:t>
            </w:r>
          </w:p>
        </w:tc>
        <w:tc>
          <w:tcPr>
            <w:tcW w:w="1530" w:type="dxa"/>
            <w:tcMar>
              <w:top w:w="30" w:type="dxa"/>
              <w:left w:w="30" w:type="dxa"/>
              <w:bottom w:w="30" w:type="dxa"/>
              <w:right w:w="30" w:type="dxa"/>
            </w:tcMar>
            <w:vAlign w:val="bottom"/>
            <w:hideMark/>
          </w:tcPr>
          <w:p w14:paraId="19FF5B9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D01</w:t>
            </w:r>
          </w:p>
        </w:tc>
        <w:tc>
          <w:tcPr>
            <w:tcW w:w="1080" w:type="dxa"/>
            <w:tcMar>
              <w:top w:w="30" w:type="dxa"/>
              <w:left w:w="30" w:type="dxa"/>
              <w:bottom w:w="30" w:type="dxa"/>
              <w:right w:w="30" w:type="dxa"/>
            </w:tcMar>
            <w:vAlign w:val="bottom"/>
            <w:hideMark/>
          </w:tcPr>
          <w:p w14:paraId="746989E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EM-E14x</w:t>
            </w:r>
          </w:p>
        </w:tc>
        <w:tc>
          <w:tcPr>
            <w:tcW w:w="1350" w:type="dxa"/>
            <w:tcMar>
              <w:top w:w="30" w:type="dxa"/>
              <w:left w:w="30" w:type="dxa"/>
              <w:bottom w:w="30" w:type="dxa"/>
              <w:right w:w="30" w:type="dxa"/>
            </w:tcMar>
            <w:vAlign w:val="bottom"/>
            <w:hideMark/>
          </w:tcPr>
          <w:p w14:paraId="0FDCE2F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1FADEE92" w14:textId="77777777" w:rsidTr="005C5305">
        <w:tc>
          <w:tcPr>
            <w:tcW w:w="445" w:type="dxa"/>
            <w:tcMar>
              <w:top w:w="30" w:type="dxa"/>
              <w:left w:w="30" w:type="dxa"/>
              <w:bottom w:w="30" w:type="dxa"/>
              <w:right w:w="30" w:type="dxa"/>
            </w:tcMar>
            <w:vAlign w:val="bottom"/>
            <w:hideMark/>
          </w:tcPr>
          <w:p w14:paraId="6F6DCC8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47</w:t>
            </w:r>
          </w:p>
        </w:tc>
        <w:tc>
          <w:tcPr>
            <w:tcW w:w="2880" w:type="dxa"/>
            <w:tcMar>
              <w:top w:w="30" w:type="dxa"/>
              <w:left w:w="30" w:type="dxa"/>
              <w:bottom w:w="30" w:type="dxa"/>
              <w:right w:w="30" w:type="dxa"/>
            </w:tcMar>
            <w:vAlign w:val="bottom"/>
            <w:hideMark/>
          </w:tcPr>
          <w:p w14:paraId="624D470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Tiếng Anh KHKT và Công nghệ</w:t>
            </w:r>
          </w:p>
        </w:tc>
        <w:tc>
          <w:tcPr>
            <w:tcW w:w="1080" w:type="dxa"/>
            <w:tcMar>
              <w:top w:w="30" w:type="dxa"/>
              <w:left w:w="30" w:type="dxa"/>
              <w:bottom w:w="30" w:type="dxa"/>
              <w:right w:w="30" w:type="dxa"/>
            </w:tcMar>
            <w:vAlign w:val="bottom"/>
            <w:hideMark/>
          </w:tcPr>
          <w:p w14:paraId="49AA3FC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140</w:t>
            </w:r>
          </w:p>
        </w:tc>
        <w:tc>
          <w:tcPr>
            <w:tcW w:w="1350" w:type="dxa"/>
            <w:tcMar>
              <w:top w:w="30" w:type="dxa"/>
              <w:left w:w="30" w:type="dxa"/>
              <w:bottom w:w="30" w:type="dxa"/>
              <w:right w:w="30" w:type="dxa"/>
            </w:tcMar>
            <w:vAlign w:val="bottom"/>
            <w:hideMark/>
          </w:tcPr>
          <w:p w14:paraId="235E125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FL1</w:t>
            </w:r>
          </w:p>
        </w:tc>
        <w:tc>
          <w:tcPr>
            <w:tcW w:w="1530" w:type="dxa"/>
            <w:tcMar>
              <w:top w:w="30" w:type="dxa"/>
              <w:left w:w="30" w:type="dxa"/>
              <w:bottom w:w="30" w:type="dxa"/>
              <w:right w:w="30" w:type="dxa"/>
            </w:tcMar>
            <w:vAlign w:val="bottom"/>
            <w:hideMark/>
          </w:tcPr>
          <w:p w14:paraId="6AF21A9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D01</w:t>
            </w:r>
          </w:p>
        </w:tc>
        <w:tc>
          <w:tcPr>
            <w:tcW w:w="1080" w:type="dxa"/>
            <w:tcMar>
              <w:top w:w="30" w:type="dxa"/>
              <w:left w:w="30" w:type="dxa"/>
              <w:bottom w:w="30" w:type="dxa"/>
              <w:right w:w="30" w:type="dxa"/>
            </w:tcMar>
            <w:vAlign w:val="bottom"/>
            <w:hideMark/>
          </w:tcPr>
          <w:p w14:paraId="64F24F1E" w14:textId="77777777" w:rsidR="005C5305" w:rsidRPr="005C5305" w:rsidRDefault="005C5305" w:rsidP="005C5305">
            <w:pPr>
              <w:rPr>
                <w:rFonts w:ascii="NotoSans-Regular" w:hAnsi="NotoSans-Regular" w:cs="Times New Roman"/>
                <w:color w:val="222222"/>
                <w:spacing w:val="-3"/>
              </w:rPr>
            </w:pPr>
          </w:p>
        </w:tc>
        <w:tc>
          <w:tcPr>
            <w:tcW w:w="1350" w:type="dxa"/>
            <w:tcMar>
              <w:top w:w="30" w:type="dxa"/>
              <w:left w:w="30" w:type="dxa"/>
              <w:bottom w:w="30" w:type="dxa"/>
              <w:right w:w="30" w:type="dxa"/>
            </w:tcMar>
            <w:vAlign w:val="bottom"/>
            <w:hideMark/>
          </w:tcPr>
          <w:p w14:paraId="3ED22A4F" w14:textId="77777777" w:rsidR="005C5305" w:rsidRPr="005C5305" w:rsidRDefault="005C5305" w:rsidP="005C5305">
            <w:pPr>
              <w:rPr>
                <w:rFonts w:ascii="Times New Roman" w:eastAsia="Times New Roman" w:hAnsi="Times New Roman" w:cs="Times New Roman"/>
                <w:sz w:val="20"/>
                <w:szCs w:val="20"/>
              </w:rPr>
            </w:pPr>
          </w:p>
        </w:tc>
      </w:tr>
      <w:tr w:rsidR="005C5305" w:rsidRPr="005C5305" w14:paraId="2274014D" w14:textId="77777777" w:rsidTr="005C5305">
        <w:tc>
          <w:tcPr>
            <w:tcW w:w="445" w:type="dxa"/>
            <w:tcMar>
              <w:top w:w="30" w:type="dxa"/>
              <w:left w:w="30" w:type="dxa"/>
              <w:bottom w:w="30" w:type="dxa"/>
              <w:right w:w="30" w:type="dxa"/>
            </w:tcMar>
            <w:vAlign w:val="bottom"/>
            <w:hideMark/>
          </w:tcPr>
          <w:p w14:paraId="6EA610A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48</w:t>
            </w:r>
          </w:p>
        </w:tc>
        <w:tc>
          <w:tcPr>
            <w:tcW w:w="2880" w:type="dxa"/>
            <w:tcMar>
              <w:top w:w="30" w:type="dxa"/>
              <w:left w:w="30" w:type="dxa"/>
              <w:bottom w:w="30" w:type="dxa"/>
              <w:right w:w="30" w:type="dxa"/>
            </w:tcMar>
            <w:vAlign w:val="bottom"/>
            <w:hideMark/>
          </w:tcPr>
          <w:p w14:paraId="73D9F10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Tiếng Anh chuyên nghiệp quốc tế</w:t>
            </w:r>
          </w:p>
        </w:tc>
        <w:tc>
          <w:tcPr>
            <w:tcW w:w="1080" w:type="dxa"/>
            <w:tcMar>
              <w:top w:w="30" w:type="dxa"/>
              <w:left w:w="30" w:type="dxa"/>
              <w:bottom w:w="30" w:type="dxa"/>
              <w:right w:w="30" w:type="dxa"/>
            </w:tcMar>
            <w:vAlign w:val="bottom"/>
            <w:hideMark/>
          </w:tcPr>
          <w:p w14:paraId="0B002D8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60</w:t>
            </w:r>
          </w:p>
        </w:tc>
        <w:tc>
          <w:tcPr>
            <w:tcW w:w="1350" w:type="dxa"/>
            <w:tcMar>
              <w:top w:w="30" w:type="dxa"/>
              <w:left w:w="30" w:type="dxa"/>
              <w:bottom w:w="30" w:type="dxa"/>
              <w:right w:w="30" w:type="dxa"/>
            </w:tcMar>
            <w:vAlign w:val="bottom"/>
            <w:hideMark/>
          </w:tcPr>
          <w:p w14:paraId="20E040E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FL2</w:t>
            </w:r>
          </w:p>
        </w:tc>
        <w:tc>
          <w:tcPr>
            <w:tcW w:w="1530" w:type="dxa"/>
            <w:tcMar>
              <w:top w:w="30" w:type="dxa"/>
              <w:left w:w="30" w:type="dxa"/>
              <w:bottom w:w="30" w:type="dxa"/>
              <w:right w:w="30" w:type="dxa"/>
            </w:tcMar>
            <w:vAlign w:val="bottom"/>
            <w:hideMark/>
          </w:tcPr>
          <w:p w14:paraId="5625DC9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D01</w:t>
            </w:r>
          </w:p>
        </w:tc>
        <w:tc>
          <w:tcPr>
            <w:tcW w:w="1080" w:type="dxa"/>
            <w:tcMar>
              <w:top w:w="30" w:type="dxa"/>
              <w:left w:w="30" w:type="dxa"/>
              <w:bottom w:w="30" w:type="dxa"/>
              <w:right w:w="30" w:type="dxa"/>
            </w:tcMar>
            <w:vAlign w:val="bottom"/>
            <w:hideMark/>
          </w:tcPr>
          <w:p w14:paraId="058C796E" w14:textId="77777777" w:rsidR="005C5305" w:rsidRPr="005C5305" w:rsidRDefault="005C5305" w:rsidP="005C5305">
            <w:pPr>
              <w:rPr>
                <w:rFonts w:ascii="NotoSans-Regular" w:hAnsi="NotoSans-Regular" w:cs="Times New Roman"/>
                <w:color w:val="222222"/>
                <w:spacing w:val="-3"/>
              </w:rPr>
            </w:pPr>
          </w:p>
        </w:tc>
        <w:tc>
          <w:tcPr>
            <w:tcW w:w="1350" w:type="dxa"/>
            <w:tcMar>
              <w:top w:w="30" w:type="dxa"/>
              <w:left w:w="30" w:type="dxa"/>
              <w:bottom w:w="30" w:type="dxa"/>
              <w:right w:w="30" w:type="dxa"/>
            </w:tcMar>
            <w:vAlign w:val="bottom"/>
            <w:hideMark/>
          </w:tcPr>
          <w:p w14:paraId="791B2C00" w14:textId="77777777" w:rsidR="005C5305" w:rsidRPr="005C5305" w:rsidRDefault="005C5305" w:rsidP="005C5305">
            <w:pPr>
              <w:rPr>
                <w:rFonts w:ascii="Times New Roman" w:eastAsia="Times New Roman" w:hAnsi="Times New Roman" w:cs="Times New Roman"/>
                <w:sz w:val="20"/>
                <w:szCs w:val="20"/>
              </w:rPr>
            </w:pPr>
          </w:p>
        </w:tc>
      </w:tr>
      <w:tr w:rsidR="005C5305" w:rsidRPr="005C5305" w14:paraId="3A39CFAC" w14:textId="77777777" w:rsidTr="005C5305">
        <w:tc>
          <w:tcPr>
            <w:tcW w:w="445" w:type="dxa"/>
            <w:tcMar>
              <w:top w:w="30" w:type="dxa"/>
              <w:left w:w="30" w:type="dxa"/>
              <w:bottom w:w="30" w:type="dxa"/>
              <w:right w:w="30" w:type="dxa"/>
            </w:tcMar>
            <w:vAlign w:val="bottom"/>
            <w:hideMark/>
          </w:tcPr>
          <w:p w14:paraId="57629FD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49</w:t>
            </w:r>
          </w:p>
        </w:tc>
        <w:tc>
          <w:tcPr>
            <w:tcW w:w="2880" w:type="dxa"/>
            <w:tcMar>
              <w:top w:w="30" w:type="dxa"/>
              <w:left w:w="30" w:type="dxa"/>
              <w:bottom w:w="30" w:type="dxa"/>
              <w:right w:w="30" w:type="dxa"/>
            </w:tcMar>
            <w:vAlign w:val="bottom"/>
            <w:hideMark/>
          </w:tcPr>
          <w:p w14:paraId="7D9AF62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Cơ điện tử - ĐH Nagaoka (Nhật Bản)</w:t>
            </w:r>
          </w:p>
        </w:tc>
        <w:tc>
          <w:tcPr>
            <w:tcW w:w="1080" w:type="dxa"/>
            <w:tcMar>
              <w:top w:w="30" w:type="dxa"/>
              <w:left w:w="30" w:type="dxa"/>
              <w:bottom w:w="30" w:type="dxa"/>
              <w:right w:w="30" w:type="dxa"/>
            </w:tcMar>
            <w:vAlign w:val="bottom"/>
            <w:hideMark/>
          </w:tcPr>
          <w:p w14:paraId="3CE1804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100</w:t>
            </w:r>
          </w:p>
        </w:tc>
        <w:tc>
          <w:tcPr>
            <w:tcW w:w="1350" w:type="dxa"/>
            <w:tcMar>
              <w:top w:w="30" w:type="dxa"/>
              <w:left w:w="30" w:type="dxa"/>
              <w:bottom w:w="30" w:type="dxa"/>
              <w:right w:w="30" w:type="dxa"/>
            </w:tcMar>
            <w:vAlign w:val="bottom"/>
            <w:hideMark/>
          </w:tcPr>
          <w:p w14:paraId="3203A68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ME-NUT</w:t>
            </w:r>
          </w:p>
        </w:tc>
        <w:tc>
          <w:tcPr>
            <w:tcW w:w="1530" w:type="dxa"/>
            <w:tcMar>
              <w:top w:w="30" w:type="dxa"/>
              <w:left w:w="30" w:type="dxa"/>
              <w:bottom w:w="30" w:type="dxa"/>
              <w:right w:w="30" w:type="dxa"/>
            </w:tcMar>
            <w:vAlign w:val="bottom"/>
            <w:hideMark/>
          </w:tcPr>
          <w:p w14:paraId="51181E0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D28</w:t>
            </w:r>
          </w:p>
        </w:tc>
        <w:tc>
          <w:tcPr>
            <w:tcW w:w="1080" w:type="dxa"/>
            <w:tcMar>
              <w:top w:w="30" w:type="dxa"/>
              <w:left w:w="30" w:type="dxa"/>
              <w:bottom w:w="30" w:type="dxa"/>
              <w:right w:w="30" w:type="dxa"/>
            </w:tcMar>
            <w:vAlign w:val="bottom"/>
            <w:hideMark/>
          </w:tcPr>
          <w:p w14:paraId="2544A0A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ME-NUTx</w:t>
            </w:r>
          </w:p>
        </w:tc>
        <w:tc>
          <w:tcPr>
            <w:tcW w:w="1350" w:type="dxa"/>
            <w:tcMar>
              <w:top w:w="30" w:type="dxa"/>
              <w:left w:w="30" w:type="dxa"/>
              <w:bottom w:w="30" w:type="dxa"/>
              <w:right w:w="30" w:type="dxa"/>
            </w:tcMar>
            <w:vAlign w:val="bottom"/>
            <w:hideMark/>
          </w:tcPr>
          <w:p w14:paraId="54D2E8C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6EE91971" w14:textId="77777777" w:rsidTr="005C5305">
        <w:tc>
          <w:tcPr>
            <w:tcW w:w="445" w:type="dxa"/>
            <w:tcMar>
              <w:top w:w="30" w:type="dxa"/>
              <w:left w:w="30" w:type="dxa"/>
              <w:bottom w:w="30" w:type="dxa"/>
              <w:right w:w="30" w:type="dxa"/>
            </w:tcMar>
            <w:vAlign w:val="bottom"/>
            <w:hideMark/>
          </w:tcPr>
          <w:p w14:paraId="56E0D31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50</w:t>
            </w:r>
          </w:p>
        </w:tc>
        <w:tc>
          <w:tcPr>
            <w:tcW w:w="2880" w:type="dxa"/>
            <w:tcMar>
              <w:top w:w="30" w:type="dxa"/>
              <w:left w:w="30" w:type="dxa"/>
              <w:bottom w:w="30" w:type="dxa"/>
              <w:right w:w="30" w:type="dxa"/>
            </w:tcMar>
            <w:vAlign w:val="bottom"/>
            <w:hideMark/>
          </w:tcPr>
          <w:p w14:paraId="0A0F493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Cơ khí - Chế tạo máy</w:t>
            </w:r>
            <w:r w:rsidRPr="005C5305">
              <w:rPr>
                <w:rFonts w:ascii="MingLiU" w:eastAsia="MingLiU" w:hAnsi="MingLiU" w:cs="MingLiU"/>
                <w:color w:val="222222"/>
                <w:spacing w:val="-3"/>
              </w:rPr>
              <w:br/>
            </w:r>
            <w:r w:rsidRPr="005C5305">
              <w:rPr>
                <w:rFonts w:ascii="NotoSans-Regular" w:hAnsi="NotoSans-Regular" w:cs="Times New Roman"/>
                <w:color w:val="222222"/>
                <w:spacing w:val="-3"/>
              </w:rPr>
              <w:t>- ĐH Griffith (Úc)</w:t>
            </w:r>
          </w:p>
        </w:tc>
        <w:tc>
          <w:tcPr>
            <w:tcW w:w="1080" w:type="dxa"/>
            <w:tcMar>
              <w:top w:w="30" w:type="dxa"/>
              <w:left w:w="30" w:type="dxa"/>
              <w:bottom w:w="30" w:type="dxa"/>
              <w:right w:w="30" w:type="dxa"/>
            </w:tcMar>
            <w:vAlign w:val="bottom"/>
            <w:hideMark/>
          </w:tcPr>
          <w:p w14:paraId="0778826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352E439D"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ME-GU</w:t>
            </w:r>
          </w:p>
        </w:tc>
        <w:tc>
          <w:tcPr>
            <w:tcW w:w="1530" w:type="dxa"/>
            <w:tcMar>
              <w:top w:w="30" w:type="dxa"/>
              <w:left w:w="30" w:type="dxa"/>
              <w:bottom w:w="30" w:type="dxa"/>
              <w:right w:w="30" w:type="dxa"/>
            </w:tcMar>
            <w:vAlign w:val="bottom"/>
            <w:hideMark/>
          </w:tcPr>
          <w:p w14:paraId="4AE4B45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42E7C42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ME-GUx</w:t>
            </w:r>
          </w:p>
        </w:tc>
        <w:tc>
          <w:tcPr>
            <w:tcW w:w="1350" w:type="dxa"/>
            <w:tcMar>
              <w:top w:w="30" w:type="dxa"/>
              <w:left w:w="30" w:type="dxa"/>
              <w:bottom w:w="30" w:type="dxa"/>
              <w:right w:w="30" w:type="dxa"/>
            </w:tcMar>
            <w:vAlign w:val="bottom"/>
            <w:hideMark/>
          </w:tcPr>
          <w:p w14:paraId="505BDAE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56299BB8" w14:textId="77777777" w:rsidTr="005C5305">
        <w:tc>
          <w:tcPr>
            <w:tcW w:w="445" w:type="dxa"/>
            <w:tcMar>
              <w:top w:w="30" w:type="dxa"/>
              <w:left w:w="30" w:type="dxa"/>
              <w:bottom w:w="30" w:type="dxa"/>
              <w:right w:w="30" w:type="dxa"/>
            </w:tcMar>
            <w:vAlign w:val="bottom"/>
            <w:hideMark/>
          </w:tcPr>
          <w:p w14:paraId="7F82023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51</w:t>
            </w:r>
          </w:p>
        </w:tc>
        <w:tc>
          <w:tcPr>
            <w:tcW w:w="2880" w:type="dxa"/>
            <w:tcMar>
              <w:top w:w="30" w:type="dxa"/>
              <w:left w:w="30" w:type="dxa"/>
              <w:bottom w:w="30" w:type="dxa"/>
              <w:right w:w="30" w:type="dxa"/>
            </w:tcMar>
            <w:vAlign w:val="bottom"/>
            <w:hideMark/>
          </w:tcPr>
          <w:p w14:paraId="399C66C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Điện tử - Viễn thông </w:t>
            </w:r>
            <w:r w:rsidRPr="005C5305">
              <w:rPr>
                <w:rFonts w:ascii="MingLiU" w:eastAsia="MingLiU" w:hAnsi="MingLiU" w:cs="MingLiU"/>
                <w:color w:val="222222"/>
                <w:spacing w:val="-3"/>
              </w:rPr>
              <w:br/>
            </w:r>
            <w:r w:rsidRPr="005C5305">
              <w:rPr>
                <w:rFonts w:ascii="NotoSans-Regular" w:hAnsi="NotoSans-Regular" w:cs="Times New Roman"/>
                <w:color w:val="222222"/>
                <w:spacing w:val="-3"/>
              </w:rPr>
              <w:t>- ĐH Leibniz Hannover (Đức)</w:t>
            </w:r>
          </w:p>
        </w:tc>
        <w:tc>
          <w:tcPr>
            <w:tcW w:w="1080" w:type="dxa"/>
            <w:tcMar>
              <w:top w:w="30" w:type="dxa"/>
              <w:left w:w="30" w:type="dxa"/>
              <w:bottom w:w="30" w:type="dxa"/>
              <w:right w:w="30" w:type="dxa"/>
            </w:tcMar>
            <w:vAlign w:val="bottom"/>
            <w:hideMark/>
          </w:tcPr>
          <w:p w14:paraId="401FB5F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1B93834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ET-LUH</w:t>
            </w:r>
          </w:p>
        </w:tc>
        <w:tc>
          <w:tcPr>
            <w:tcW w:w="1530" w:type="dxa"/>
            <w:tcMar>
              <w:top w:w="30" w:type="dxa"/>
              <w:left w:w="30" w:type="dxa"/>
              <w:bottom w:w="30" w:type="dxa"/>
              <w:right w:w="30" w:type="dxa"/>
            </w:tcMar>
            <w:vAlign w:val="bottom"/>
            <w:hideMark/>
          </w:tcPr>
          <w:p w14:paraId="051FA1B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D26</w:t>
            </w:r>
          </w:p>
        </w:tc>
        <w:tc>
          <w:tcPr>
            <w:tcW w:w="1080" w:type="dxa"/>
            <w:tcMar>
              <w:top w:w="30" w:type="dxa"/>
              <w:left w:w="30" w:type="dxa"/>
              <w:bottom w:w="30" w:type="dxa"/>
              <w:right w:w="30" w:type="dxa"/>
            </w:tcMar>
            <w:vAlign w:val="bottom"/>
            <w:hideMark/>
          </w:tcPr>
          <w:p w14:paraId="298AE2E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ET-LUHx</w:t>
            </w:r>
          </w:p>
        </w:tc>
        <w:tc>
          <w:tcPr>
            <w:tcW w:w="1350" w:type="dxa"/>
            <w:tcMar>
              <w:top w:w="30" w:type="dxa"/>
              <w:left w:w="30" w:type="dxa"/>
              <w:bottom w:w="30" w:type="dxa"/>
              <w:right w:w="30" w:type="dxa"/>
            </w:tcMar>
            <w:vAlign w:val="bottom"/>
            <w:hideMark/>
          </w:tcPr>
          <w:p w14:paraId="502FD5C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10F3C772" w14:textId="77777777" w:rsidTr="005C5305">
        <w:tc>
          <w:tcPr>
            <w:tcW w:w="445" w:type="dxa"/>
            <w:tcMar>
              <w:top w:w="30" w:type="dxa"/>
              <w:left w:w="30" w:type="dxa"/>
              <w:bottom w:w="30" w:type="dxa"/>
              <w:right w:w="30" w:type="dxa"/>
            </w:tcMar>
            <w:vAlign w:val="bottom"/>
            <w:hideMark/>
          </w:tcPr>
          <w:p w14:paraId="1547CCE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52</w:t>
            </w:r>
          </w:p>
        </w:tc>
        <w:tc>
          <w:tcPr>
            <w:tcW w:w="2880" w:type="dxa"/>
            <w:tcMar>
              <w:top w:w="30" w:type="dxa"/>
              <w:left w:w="30" w:type="dxa"/>
              <w:bottom w:w="30" w:type="dxa"/>
              <w:right w:w="30" w:type="dxa"/>
            </w:tcMar>
            <w:vAlign w:val="bottom"/>
            <w:hideMark/>
          </w:tcPr>
          <w:p w14:paraId="7E8D1C7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Cơ điện tử</w:t>
            </w:r>
            <w:r w:rsidRPr="005C5305">
              <w:rPr>
                <w:rFonts w:ascii="NotoSans-Regular" w:hAnsi="NotoSans-Regular" w:cs="Times New Roman"/>
                <w:color w:val="222222"/>
                <w:spacing w:val="-3"/>
              </w:rPr>
              <w:br/>
              <w:t>- ĐH Leibniz Hannover (Đức)</w:t>
            </w:r>
          </w:p>
        </w:tc>
        <w:tc>
          <w:tcPr>
            <w:tcW w:w="1080" w:type="dxa"/>
            <w:tcMar>
              <w:top w:w="30" w:type="dxa"/>
              <w:left w:w="30" w:type="dxa"/>
              <w:bottom w:w="30" w:type="dxa"/>
              <w:right w:w="30" w:type="dxa"/>
            </w:tcMar>
            <w:vAlign w:val="bottom"/>
            <w:hideMark/>
          </w:tcPr>
          <w:p w14:paraId="068B3F2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2701ACB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ME-LUH</w:t>
            </w:r>
          </w:p>
        </w:tc>
        <w:tc>
          <w:tcPr>
            <w:tcW w:w="1530" w:type="dxa"/>
            <w:tcMar>
              <w:top w:w="30" w:type="dxa"/>
              <w:left w:w="30" w:type="dxa"/>
              <w:bottom w:w="30" w:type="dxa"/>
              <w:right w:w="30" w:type="dxa"/>
            </w:tcMar>
            <w:vAlign w:val="bottom"/>
            <w:hideMark/>
          </w:tcPr>
          <w:p w14:paraId="064C505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D26</w:t>
            </w:r>
          </w:p>
        </w:tc>
        <w:tc>
          <w:tcPr>
            <w:tcW w:w="1080" w:type="dxa"/>
            <w:tcMar>
              <w:top w:w="30" w:type="dxa"/>
              <w:left w:w="30" w:type="dxa"/>
              <w:bottom w:w="30" w:type="dxa"/>
              <w:right w:w="30" w:type="dxa"/>
            </w:tcMar>
            <w:vAlign w:val="bottom"/>
            <w:hideMark/>
          </w:tcPr>
          <w:p w14:paraId="38B1C06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ME-LUHx</w:t>
            </w:r>
          </w:p>
        </w:tc>
        <w:tc>
          <w:tcPr>
            <w:tcW w:w="1350" w:type="dxa"/>
            <w:tcMar>
              <w:top w:w="30" w:type="dxa"/>
              <w:left w:w="30" w:type="dxa"/>
              <w:bottom w:w="30" w:type="dxa"/>
              <w:right w:w="30" w:type="dxa"/>
            </w:tcMar>
            <w:vAlign w:val="bottom"/>
            <w:hideMark/>
          </w:tcPr>
          <w:p w14:paraId="162E801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493DD255" w14:textId="77777777" w:rsidTr="005C5305">
        <w:tc>
          <w:tcPr>
            <w:tcW w:w="445" w:type="dxa"/>
            <w:tcMar>
              <w:top w:w="30" w:type="dxa"/>
              <w:left w:w="30" w:type="dxa"/>
              <w:bottom w:w="30" w:type="dxa"/>
              <w:right w:w="30" w:type="dxa"/>
            </w:tcMar>
            <w:vAlign w:val="bottom"/>
            <w:hideMark/>
          </w:tcPr>
          <w:p w14:paraId="73372DE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53</w:t>
            </w:r>
          </w:p>
        </w:tc>
        <w:tc>
          <w:tcPr>
            <w:tcW w:w="2880" w:type="dxa"/>
            <w:tcMar>
              <w:top w:w="30" w:type="dxa"/>
              <w:left w:w="30" w:type="dxa"/>
              <w:bottom w:w="30" w:type="dxa"/>
              <w:right w:w="30" w:type="dxa"/>
            </w:tcMar>
            <w:vAlign w:val="bottom"/>
            <w:hideMark/>
          </w:tcPr>
          <w:p w14:paraId="26E856A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Công nghệ Thông tin</w:t>
            </w:r>
            <w:r w:rsidRPr="005C5305">
              <w:rPr>
                <w:rFonts w:ascii="MingLiU" w:eastAsia="MingLiU" w:hAnsi="MingLiU" w:cs="MingLiU"/>
                <w:color w:val="222222"/>
                <w:spacing w:val="-3"/>
              </w:rPr>
              <w:br/>
            </w:r>
            <w:r w:rsidRPr="005C5305">
              <w:rPr>
                <w:rFonts w:ascii="NotoSans-Regular" w:hAnsi="NotoSans-Regular" w:cs="Times New Roman"/>
                <w:color w:val="222222"/>
                <w:spacing w:val="-3"/>
              </w:rPr>
              <w:t>- ĐH La Trobe (Úc)</w:t>
            </w:r>
          </w:p>
        </w:tc>
        <w:tc>
          <w:tcPr>
            <w:tcW w:w="1080" w:type="dxa"/>
            <w:tcMar>
              <w:top w:w="30" w:type="dxa"/>
              <w:left w:w="30" w:type="dxa"/>
              <w:bottom w:w="30" w:type="dxa"/>
              <w:right w:w="30" w:type="dxa"/>
            </w:tcMar>
            <w:vAlign w:val="bottom"/>
            <w:hideMark/>
          </w:tcPr>
          <w:p w14:paraId="3A50070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70</w:t>
            </w:r>
          </w:p>
        </w:tc>
        <w:tc>
          <w:tcPr>
            <w:tcW w:w="1350" w:type="dxa"/>
            <w:tcMar>
              <w:top w:w="30" w:type="dxa"/>
              <w:left w:w="30" w:type="dxa"/>
              <w:bottom w:w="30" w:type="dxa"/>
              <w:right w:w="30" w:type="dxa"/>
            </w:tcMar>
            <w:vAlign w:val="bottom"/>
            <w:hideMark/>
          </w:tcPr>
          <w:p w14:paraId="2B2A554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IT-LTU</w:t>
            </w:r>
          </w:p>
        </w:tc>
        <w:tc>
          <w:tcPr>
            <w:tcW w:w="1530" w:type="dxa"/>
            <w:tcMar>
              <w:top w:w="30" w:type="dxa"/>
              <w:left w:w="30" w:type="dxa"/>
              <w:bottom w:w="30" w:type="dxa"/>
              <w:right w:w="30" w:type="dxa"/>
            </w:tcMar>
            <w:vAlign w:val="bottom"/>
            <w:hideMark/>
          </w:tcPr>
          <w:p w14:paraId="12169EC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08D5CFD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IT-LTUx</w:t>
            </w:r>
          </w:p>
        </w:tc>
        <w:tc>
          <w:tcPr>
            <w:tcW w:w="1350" w:type="dxa"/>
            <w:tcMar>
              <w:top w:w="30" w:type="dxa"/>
              <w:left w:w="30" w:type="dxa"/>
              <w:bottom w:w="30" w:type="dxa"/>
              <w:right w:w="30" w:type="dxa"/>
            </w:tcMar>
            <w:vAlign w:val="bottom"/>
            <w:hideMark/>
          </w:tcPr>
          <w:p w14:paraId="0D92867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2B9AB83D" w14:textId="77777777" w:rsidTr="005C5305">
        <w:tc>
          <w:tcPr>
            <w:tcW w:w="445" w:type="dxa"/>
            <w:tcMar>
              <w:top w:w="30" w:type="dxa"/>
              <w:left w:w="30" w:type="dxa"/>
              <w:bottom w:w="30" w:type="dxa"/>
              <w:right w:w="30" w:type="dxa"/>
            </w:tcMar>
            <w:vAlign w:val="bottom"/>
            <w:hideMark/>
          </w:tcPr>
          <w:p w14:paraId="63BAE2D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54</w:t>
            </w:r>
          </w:p>
        </w:tc>
        <w:tc>
          <w:tcPr>
            <w:tcW w:w="2880" w:type="dxa"/>
            <w:tcMar>
              <w:top w:w="30" w:type="dxa"/>
              <w:left w:w="30" w:type="dxa"/>
              <w:bottom w:w="30" w:type="dxa"/>
              <w:right w:w="30" w:type="dxa"/>
            </w:tcMar>
            <w:vAlign w:val="bottom"/>
            <w:hideMark/>
          </w:tcPr>
          <w:p w14:paraId="139C40E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Công nghệ Thông tin</w:t>
            </w:r>
            <w:r w:rsidRPr="005C5305">
              <w:rPr>
                <w:rFonts w:ascii="MingLiU" w:eastAsia="MingLiU" w:hAnsi="MingLiU" w:cs="MingLiU"/>
                <w:color w:val="222222"/>
                <w:spacing w:val="-3"/>
              </w:rPr>
              <w:br/>
            </w:r>
            <w:r w:rsidRPr="005C5305">
              <w:rPr>
                <w:rFonts w:ascii="NotoSans-Regular" w:hAnsi="NotoSans-Regular" w:cs="Times New Roman"/>
                <w:color w:val="222222"/>
                <w:spacing w:val="-3"/>
              </w:rPr>
              <w:t>- ĐH Victoria (New Zealand)</w:t>
            </w:r>
          </w:p>
        </w:tc>
        <w:tc>
          <w:tcPr>
            <w:tcW w:w="1080" w:type="dxa"/>
            <w:tcMar>
              <w:top w:w="30" w:type="dxa"/>
              <w:left w:w="30" w:type="dxa"/>
              <w:bottom w:w="30" w:type="dxa"/>
              <w:right w:w="30" w:type="dxa"/>
            </w:tcMar>
            <w:vAlign w:val="bottom"/>
            <w:hideMark/>
          </w:tcPr>
          <w:p w14:paraId="6C726A4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60</w:t>
            </w:r>
          </w:p>
        </w:tc>
        <w:tc>
          <w:tcPr>
            <w:tcW w:w="1350" w:type="dxa"/>
            <w:tcMar>
              <w:top w:w="30" w:type="dxa"/>
              <w:left w:w="30" w:type="dxa"/>
              <w:bottom w:w="30" w:type="dxa"/>
              <w:right w:w="30" w:type="dxa"/>
            </w:tcMar>
            <w:vAlign w:val="bottom"/>
            <w:hideMark/>
          </w:tcPr>
          <w:p w14:paraId="7C6424D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IT-VUW</w:t>
            </w:r>
          </w:p>
        </w:tc>
        <w:tc>
          <w:tcPr>
            <w:tcW w:w="1530" w:type="dxa"/>
            <w:tcMar>
              <w:top w:w="30" w:type="dxa"/>
              <w:left w:w="30" w:type="dxa"/>
              <w:bottom w:w="30" w:type="dxa"/>
              <w:right w:w="30" w:type="dxa"/>
            </w:tcMar>
            <w:vAlign w:val="bottom"/>
            <w:hideMark/>
          </w:tcPr>
          <w:p w14:paraId="28E75B4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w:t>
            </w:r>
          </w:p>
        </w:tc>
        <w:tc>
          <w:tcPr>
            <w:tcW w:w="1080" w:type="dxa"/>
            <w:tcMar>
              <w:top w:w="30" w:type="dxa"/>
              <w:left w:w="30" w:type="dxa"/>
              <w:bottom w:w="30" w:type="dxa"/>
              <w:right w:w="30" w:type="dxa"/>
            </w:tcMar>
            <w:vAlign w:val="bottom"/>
            <w:hideMark/>
          </w:tcPr>
          <w:p w14:paraId="4EA470C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IT-VUWx</w:t>
            </w:r>
          </w:p>
        </w:tc>
        <w:tc>
          <w:tcPr>
            <w:tcW w:w="1350" w:type="dxa"/>
            <w:tcMar>
              <w:top w:w="30" w:type="dxa"/>
              <w:left w:w="30" w:type="dxa"/>
              <w:bottom w:w="30" w:type="dxa"/>
              <w:right w:w="30" w:type="dxa"/>
            </w:tcMar>
            <w:vAlign w:val="bottom"/>
            <w:hideMark/>
          </w:tcPr>
          <w:p w14:paraId="15885E6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12B34AB4" w14:textId="77777777" w:rsidTr="005C5305">
        <w:tc>
          <w:tcPr>
            <w:tcW w:w="445" w:type="dxa"/>
            <w:tcMar>
              <w:top w:w="30" w:type="dxa"/>
              <w:left w:w="30" w:type="dxa"/>
              <w:bottom w:w="30" w:type="dxa"/>
              <w:right w:w="30" w:type="dxa"/>
            </w:tcMar>
            <w:vAlign w:val="bottom"/>
            <w:hideMark/>
          </w:tcPr>
          <w:p w14:paraId="699ACAA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lastRenderedPageBreak/>
              <w:t>55</w:t>
            </w:r>
          </w:p>
        </w:tc>
        <w:tc>
          <w:tcPr>
            <w:tcW w:w="2880" w:type="dxa"/>
            <w:tcMar>
              <w:top w:w="30" w:type="dxa"/>
              <w:left w:w="30" w:type="dxa"/>
              <w:bottom w:w="30" w:type="dxa"/>
              <w:right w:w="30" w:type="dxa"/>
            </w:tcMar>
            <w:vAlign w:val="bottom"/>
            <w:hideMark/>
          </w:tcPr>
          <w:p w14:paraId="725E833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Quản trị Kinh doanh</w:t>
            </w:r>
            <w:r w:rsidRPr="005C5305">
              <w:rPr>
                <w:rFonts w:ascii="NotoSans-Regular" w:hAnsi="NotoSans-Regular" w:cs="Times New Roman"/>
                <w:color w:val="222222"/>
                <w:spacing w:val="-3"/>
              </w:rPr>
              <w:br/>
              <w:t>- ĐH Victoria (New Zealand)</w:t>
            </w:r>
          </w:p>
        </w:tc>
        <w:tc>
          <w:tcPr>
            <w:tcW w:w="1080" w:type="dxa"/>
            <w:tcMar>
              <w:top w:w="30" w:type="dxa"/>
              <w:left w:w="30" w:type="dxa"/>
              <w:bottom w:w="30" w:type="dxa"/>
              <w:right w:w="30" w:type="dxa"/>
            </w:tcMar>
            <w:vAlign w:val="bottom"/>
            <w:hideMark/>
          </w:tcPr>
          <w:p w14:paraId="2EDC1D6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4D601B2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EM-VUW</w:t>
            </w:r>
          </w:p>
        </w:tc>
        <w:tc>
          <w:tcPr>
            <w:tcW w:w="1530" w:type="dxa"/>
            <w:tcMar>
              <w:top w:w="30" w:type="dxa"/>
              <w:left w:w="30" w:type="dxa"/>
              <w:bottom w:w="30" w:type="dxa"/>
              <w:right w:w="30" w:type="dxa"/>
            </w:tcMar>
            <w:vAlign w:val="bottom"/>
            <w:hideMark/>
          </w:tcPr>
          <w:p w14:paraId="7AFDBBB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D01</w:t>
            </w:r>
          </w:p>
        </w:tc>
        <w:tc>
          <w:tcPr>
            <w:tcW w:w="1080" w:type="dxa"/>
            <w:tcMar>
              <w:top w:w="30" w:type="dxa"/>
              <w:left w:w="30" w:type="dxa"/>
              <w:bottom w:w="30" w:type="dxa"/>
              <w:right w:w="30" w:type="dxa"/>
            </w:tcMar>
            <w:vAlign w:val="bottom"/>
            <w:hideMark/>
          </w:tcPr>
          <w:p w14:paraId="73176FE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EM-VUWx</w:t>
            </w:r>
          </w:p>
        </w:tc>
        <w:tc>
          <w:tcPr>
            <w:tcW w:w="1350" w:type="dxa"/>
            <w:tcMar>
              <w:top w:w="30" w:type="dxa"/>
              <w:left w:w="30" w:type="dxa"/>
              <w:bottom w:w="30" w:type="dxa"/>
              <w:right w:w="30" w:type="dxa"/>
            </w:tcMar>
            <w:vAlign w:val="bottom"/>
            <w:hideMark/>
          </w:tcPr>
          <w:p w14:paraId="652D3767"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4D69DAD4" w14:textId="77777777" w:rsidTr="005C5305">
        <w:tc>
          <w:tcPr>
            <w:tcW w:w="445" w:type="dxa"/>
            <w:tcMar>
              <w:top w:w="30" w:type="dxa"/>
              <w:left w:w="30" w:type="dxa"/>
              <w:bottom w:w="30" w:type="dxa"/>
              <w:right w:w="30" w:type="dxa"/>
            </w:tcMar>
            <w:vAlign w:val="bottom"/>
            <w:hideMark/>
          </w:tcPr>
          <w:p w14:paraId="03459E8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56</w:t>
            </w:r>
          </w:p>
        </w:tc>
        <w:tc>
          <w:tcPr>
            <w:tcW w:w="2880" w:type="dxa"/>
            <w:tcMar>
              <w:top w:w="30" w:type="dxa"/>
              <w:left w:w="30" w:type="dxa"/>
              <w:bottom w:w="30" w:type="dxa"/>
              <w:right w:w="30" w:type="dxa"/>
            </w:tcMar>
            <w:vAlign w:val="bottom"/>
            <w:hideMark/>
          </w:tcPr>
          <w:p w14:paraId="20DF714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Quản trị Kinh doanh</w:t>
            </w:r>
            <w:r w:rsidRPr="005C5305">
              <w:rPr>
                <w:rFonts w:ascii="NotoSans-Regular" w:hAnsi="NotoSans-Regular" w:cs="Times New Roman"/>
                <w:color w:val="222222"/>
                <w:spacing w:val="-3"/>
              </w:rPr>
              <w:br/>
              <w:t>- ĐH Troy (Hoa Kỳ)</w:t>
            </w:r>
          </w:p>
        </w:tc>
        <w:tc>
          <w:tcPr>
            <w:tcW w:w="1080" w:type="dxa"/>
            <w:tcMar>
              <w:top w:w="30" w:type="dxa"/>
              <w:left w:w="30" w:type="dxa"/>
              <w:bottom w:w="30" w:type="dxa"/>
              <w:right w:w="30" w:type="dxa"/>
            </w:tcMar>
            <w:vAlign w:val="bottom"/>
            <w:hideMark/>
          </w:tcPr>
          <w:p w14:paraId="370A125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186E075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Troy-BA</w:t>
            </w:r>
          </w:p>
        </w:tc>
        <w:tc>
          <w:tcPr>
            <w:tcW w:w="1530" w:type="dxa"/>
            <w:tcMar>
              <w:top w:w="30" w:type="dxa"/>
              <w:left w:w="30" w:type="dxa"/>
              <w:bottom w:w="30" w:type="dxa"/>
              <w:right w:w="30" w:type="dxa"/>
            </w:tcMar>
            <w:vAlign w:val="bottom"/>
            <w:hideMark/>
          </w:tcPr>
          <w:p w14:paraId="501B905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D01</w:t>
            </w:r>
          </w:p>
        </w:tc>
        <w:tc>
          <w:tcPr>
            <w:tcW w:w="1080" w:type="dxa"/>
            <w:tcMar>
              <w:top w:w="30" w:type="dxa"/>
              <w:left w:w="30" w:type="dxa"/>
              <w:bottom w:w="30" w:type="dxa"/>
              <w:right w:w="30" w:type="dxa"/>
            </w:tcMar>
            <w:vAlign w:val="bottom"/>
            <w:hideMark/>
          </w:tcPr>
          <w:p w14:paraId="4C7DDC6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Troy-BAx</w:t>
            </w:r>
          </w:p>
        </w:tc>
        <w:tc>
          <w:tcPr>
            <w:tcW w:w="1350" w:type="dxa"/>
            <w:tcMar>
              <w:top w:w="30" w:type="dxa"/>
              <w:left w:w="30" w:type="dxa"/>
              <w:bottom w:w="30" w:type="dxa"/>
              <w:right w:w="30" w:type="dxa"/>
            </w:tcMar>
            <w:vAlign w:val="bottom"/>
            <w:hideMark/>
          </w:tcPr>
          <w:p w14:paraId="137D6A76"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r w:rsidR="005C5305" w:rsidRPr="005C5305" w14:paraId="7B9C2554" w14:textId="77777777" w:rsidTr="005C5305">
        <w:tc>
          <w:tcPr>
            <w:tcW w:w="445" w:type="dxa"/>
            <w:tcMar>
              <w:top w:w="30" w:type="dxa"/>
              <w:left w:w="30" w:type="dxa"/>
              <w:bottom w:w="30" w:type="dxa"/>
              <w:right w:w="30" w:type="dxa"/>
            </w:tcMar>
            <w:vAlign w:val="bottom"/>
            <w:hideMark/>
          </w:tcPr>
          <w:p w14:paraId="70FCC61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57</w:t>
            </w:r>
          </w:p>
        </w:tc>
        <w:tc>
          <w:tcPr>
            <w:tcW w:w="2880" w:type="dxa"/>
            <w:tcMar>
              <w:top w:w="30" w:type="dxa"/>
              <w:left w:w="30" w:type="dxa"/>
              <w:bottom w:w="30" w:type="dxa"/>
              <w:right w:w="30" w:type="dxa"/>
            </w:tcMar>
            <w:vAlign w:val="bottom"/>
            <w:hideMark/>
          </w:tcPr>
          <w:p w14:paraId="2C4745DB"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Khoa học Máy tính</w:t>
            </w:r>
            <w:r w:rsidRPr="005C5305">
              <w:rPr>
                <w:rFonts w:ascii="MingLiU" w:eastAsia="MingLiU" w:hAnsi="MingLiU" w:cs="MingLiU"/>
                <w:color w:val="222222"/>
                <w:spacing w:val="-3"/>
              </w:rPr>
              <w:br/>
            </w:r>
            <w:r w:rsidRPr="005C5305">
              <w:rPr>
                <w:rFonts w:ascii="NotoSans-Regular" w:hAnsi="NotoSans-Regular" w:cs="Times New Roman"/>
                <w:color w:val="222222"/>
                <w:spacing w:val="-3"/>
              </w:rPr>
              <w:t>- ĐH Troy (Hoa Kỳ)</w:t>
            </w:r>
          </w:p>
        </w:tc>
        <w:tc>
          <w:tcPr>
            <w:tcW w:w="1080" w:type="dxa"/>
            <w:tcMar>
              <w:top w:w="30" w:type="dxa"/>
              <w:left w:w="30" w:type="dxa"/>
              <w:bottom w:w="30" w:type="dxa"/>
              <w:right w:w="30" w:type="dxa"/>
            </w:tcMar>
            <w:vAlign w:val="bottom"/>
            <w:hideMark/>
          </w:tcPr>
          <w:p w14:paraId="454FA7B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40</w:t>
            </w:r>
          </w:p>
        </w:tc>
        <w:tc>
          <w:tcPr>
            <w:tcW w:w="1350" w:type="dxa"/>
            <w:tcMar>
              <w:top w:w="30" w:type="dxa"/>
              <w:left w:w="30" w:type="dxa"/>
              <w:bottom w:w="30" w:type="dxa"/>
              <w:right w:w="30" w:type="dxa"/>
            </w:tcMar>
            <w:vAlign w:val="bottom"/>
            <w:hideMark/>
          </w:tcPr>
          <w:p w14:paraId="1BE20A6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Troy-IT</w:t>
            </w:r>
          </w:p>
        </w:tc>
        <w:tc>
          <w:tcPr>
            <w:tcW w:w="1530" w:type="dxa"/>
            <w:tcMar>
              <w:top w:w="30" w:type="dxa"/>
              <w:left w:w="30" w:type="dxa"/>
              <w:bottom w:w="30" w:type="dxa"/>
              <w:right w:w="30" w:type="dxa"/>
            </w:tcMar>
            <w:vAlign w:val="bottom"/>
            <w:hideMark/>
          </w:tcPr>
          <w:p w14:paraId="49B69D2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 A01, D01</w:t>
            </w:r>
          </w:p>
        </w:tc>
        <w:tc>
          <w:tcPr>
            <w:tcW w:w="1080" w:type="dxa"/>
            <w:tcMar>
              <w:top w:w="30" w:type="dxa"/>
              <w:left w:w="30" w:type="dxa"/>
              <w:bottom w:w="30" w:type="dxa"/>
              <w:right w:w="30" w:type="dxa"/>
            </w:tcMar>
            <w:vAlign w:val="bottom"/>
            <w:hideMark/>
          </w:tcPr>
          <w:p w14:paraId="7DB721A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Troy-ITx</w:t>
            </w:r>
          </w:p>
        </w:tc>
        <w:tc>
          <w:tcPr>
            <w:tcW w:w="1350" w:type="dxa"/>
            <w:tcMar>
              <w:top w:w="30" w:type="dxa"/>
              <w:left w:w="30" w:type="dxa"/>
              <w:bottom w:w="30" w:type="dxa"/>
              <w:right w:w="30" w:type="dxa"/>
            </w:tcMar>
            <w:vAlign w:val="bottom"/>
            <w:hideMark/>
          </w:tcPr>
          <w:p w14:paraId="7591F62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r>
    </w:tbl>
    <w:p w14:paraId="30510386" w14:textId="77777777" w:rsidR="005C5305" w:rsidRDefault="005C5305" w:rsidP="005C5305">
      <w:pPr>
        <w:textAlignment w:val="baseline"/>
        <w:rPr>
          <w:rFonts w:ascii="inherit" w:hAnsi="inherit" w:cs="Times New Roman"/>
          <w:b/>
          <w:bCs/>
          <w:color w:val="222222"/>
          <w:spacing w:val="-3"/>
          <w:bdr w:val="none" w:sz="0" w:space="0" w:color="auto" w:frame="1"/>
        </w:rPr>
      </w:pPr>
      <w:r w:rsidRPr="005C5305">
        <w:rPr>
          <w:rFonts w:ascii="inherit" w:hAnsi="inherit" w:cs="Times New Roman"/>
          <w:b/>
          <w:bCs/>
          <w:color w:val="222222"/>
          <w:spacing w:val="-3"/>
          <w:bdr w:val="none" w:sz="0" w:space="0" w:color="auto" w:frame="1"/>
        </w:rPr>
        <w:br/>
        <w:t>Mã tổ hợp xét tuyển</w:t>
      </w:r>
    </w:p>
    <w:p w14:paraId="2F00F6D6" w14:textId="77777777" w:rsidR="005C5305" w:rsidRPr="005C5305" w:rsidRDefault="005C5305" w:rsidP="005C5305">
      <w:pPr>
        <w:textAlignment w:val="baseline"/>
        <w:rPr>
          <w:rFonts w:ascii="NotoSans-Regular" w:hAnsi="NotoSans-Regular" w:cs="Times New Roman"/>
          <w:color w:val="222222"/>
          <w:spacing w:val="-3"/>
        </w:rPr>
      </w:pPr>
    </w:p>
    <w:tbl>
      <w:tblPr>
        <w:tblW w:w="0" w:type="auto"/>
        <w:tblCellMar>
          <w:left w:w="0" w:type="dxa"/>
          <w:right w:w="0" w:type="dxa"/>
        </w:tblCellMar>
        <w:tblLook w:val="04A0" w:firstRow="1" w:lastRow="0" w:firstColumn="1" w:lastColumn="0" w:noHBand="0" w:noVBand="1"/>
      </w:tblPr>
      <w:tblGrid>
        <w:gridCol w:w="2400"/>
        <w:gridCol w:w="6080"/>
      </w:tblGrid>
      <w:tr w:rsidR="005C5305" w:rsidRPr="005C5305" w14:paraId="4FB3D774"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530A2A56"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Tổ hợp</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480700BB" w14:textId="77777777" w:rsidR="005C5305" w:rsidRPr="005C5305" w:rsidRDefault="005C5305" w:rsidP="005C5305">
            <w:pPr>
              <w:jc w:val="center"/>
              <w:textAlignment w:val="baseline"/>
              <w:rPr>
                <w:rFonts w:ascii="NotoSans-Regular" w:hAnsi="NotoSans-Regular" w:cs="Times New Roman"/>
                <w:color w:val="222222"/>
                <w:spacing w:val="-3"/>
              </w:rPr>
            </w:pPr>
            <w:r w:rsidRPr="005C5305">
              <w:rPr>
                <w:rFonts w:ascii="inherit" w:hAnsi="inherit" w:cs="Times New Roman"/>
                <w:b/>
                <w:bCs/>
                <w:color w:val="222222"/>
                <w:spacing w:val="-3"/>
                <w:bdr w:val="none" w:sz="0" w:space="0" w:color="auto" w:frame="1"/>
              </w:rPr>
              <w:t>Các môn/bài thi trong tổ hợp</w:t>
            </w:r>
          </w:p>
        </w:tc>
      </w:tr>
      <w:tr w:rsidR="005C5305" w:rsidRPr="005C5305" w14:paraId="359E83F6"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415D6EF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A00</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3876837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Vật lý, Hóa học</w:t>
            </w:r>
          </w:p>
        </w:tc>
      </w:tr>
      <w:tr w:rsidR="005C5305" w:rsidRPr="005C5305" w14:paraId="46137170"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1D39476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A01</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397484B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Vật lý, Tiếng Anh</w:t>
            </w:r>
          </w:p>
        </w:tc>
      </w:tr>
      <w:tr w:rsidR="005C5305" w:rsidRPr="005C5305" w14:paraId="61847F95"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72F3A82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A02</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0887EC64"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Vật lý, Sinh học</w:t>
            </w:r>
          </w:p>
        </w:tc>
      </w:tr>
      <w:tr w:rsidR="005C5305" w:rsidRPr="005C5305" w14:paraId="1B78FC28"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331F6D5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A19</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57B37AC0"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Vật lý, Bài kiểm tra tư duy</w:t>
            </w:r>
          </w:p>
        </w:tc>
      </w:tr>
      <w:tr w:rsidR="005C5305" w:rsidRPr="005C5305" w14:paraId="60C51823"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0B6E4D4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A20</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21980A0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Hóa học, Bài kiểm tra tư duy</w:t>
            </w:r>
          </w:p>
        </w:tc>
      </w:tr>
      <w:tr w:rsidR="005C5305" w:rsidRPr="005C5305" w14:paraId="40CE25C5"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043BEB02"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B00</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09B35B9C"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Hóa học, Sinh học</w:t>
            </w:r>
          </w:p>
        </w:tc>
      </w:tr>
      <w:tr w:rsidR="005C5305" w:rsidRPr="005C5305" w14:paraId="596A9270"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3F8BD5F3"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D01</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729BADE1"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Ngữ văn, Toán, Tiếng Anh</w:t>
            </w:r>
          </w:p>
        </w:tc>
      </w:tr>
      <w:tr w:rsidR="005C5305" w:rsidRPr="005C5305" w14:paraId="495E0641"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6880BCB5"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D07</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2DD46CC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Hóa học, Tiếng Anh</w:t>
            </w:r>
          </w:p>
        </w:tc>
      </w:tr>
      <w:tr w:rsidR="005C5305" w:rsidRPr="005C5305" w14:paraId="3C3945C7"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3722BE09"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D26</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4AE1319E"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Vật lý, Tiếng Đức</w:t>
            </w:r>
          </w:p>
        </w:tc>
      </w:tr>
      <w:tr w:rsidR="005C5305" w:rsidRPr="005C5305" w14:paraId="1ADA11A9"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7C36B2CA"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D28</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5975E4DF"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Vật lý, Tiếng Nhật</w:t>
            </w:r>
          </w:p>
        </w:tc>
      </w:tr>
      <w:tr w:rsidR="005C5305" w:rsidRPr="005C5305" w14:paraId="36E9F465" w14:textId="77777777" w:rsidTr="005C5305">
        <w:tc>
          <w:tcPr>
            <w:tcW w:w="240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3AE4414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D29</w:t>
            </w:r>
          </w:p>
        </w:tc>
        <w:tc>
          <w:tcPr>
            <w:tcW w:w="6080" w:type="dxa"/>
            <w:tcBorders>
              <w:top w:val="single" w:sz="6" w:space="0" w:color="999999"/>
              <w:left w:val="single" w:sz="6" w:space="0" w:color="999999"/>
              <w:bottom w:val="single" w:sz="6" w:space="0" w:color="999999"/>
              <w:right w:val="single" w:sz="6" w:space="0" w:color="999999"/>
            </w:tcBorders>
            <w:tcMar>
              <w:top w:w="30" w:type="dxa"/>
              <w:left w:w="30" w:type="dxa"/>
              <w:bottom w:w="30" w:type="dxa"/>
              <w:right w:w="30" w:type="dxa"/>
            </w:tcMar>
            <w:vAlign w:val="bottom"/>
            <w:hideMark/>
          </w:tcPr>
          <w:p w14:paraId="61A94C88" w14:textId="77777777" w:rsidR="005C5305" w:rsidRPr="005C5305" w:rsidRDefault="005C5305" w:rsidP="005C5305">
            <w:pPr>
              <w:spacing w:after="360"/>
              <w:jc w:val="center"/>
              <w:textAlignment w:val="baseline"/>
              <w:rPr>
                <w:rFonts w:ascii="NotoSans-Regular" w:hAnsi="NotoSans-Regular" w:cs="Times New Roman"/>
                <w:color w:val="222222"/>
                <w:spacing w:val="-3"/>
              </w:rPr>
            </w:pPr>
            <w:r w:rsidRPr="005C5305">
              <w:rPr>
                <w:rFonts w:ascii="NotoSans-Regular" w:hAnsi="NotoSans-Regular" w:cs="Times New Roman"/>
                <w:color w:val="222222"/>
                <w:spacing w:val="-3"/>
              </w:rPr>
              <w:t>Toán, Vật lý, Tiếng Pháp</w:t>
            </w:r>
          </w:p>
        </w:tc>
      </w:tr>
    </w:tbl>
    <w:p w14:paraId="48518B40" w14:textId="77777777" w:rsidR="005C5305" w:rsidRPr="005C5305" w:rsidRDefault="005C5305" w:rsidP="005C5305">
      <w:pPr>
        <w:rPr>
          <w:rFonts w:ascii="Times New Roman" w:eastAsia="Times New Roman" w:hAnsi="Times New Roman" w:cs="Times New Roman"/>
        </w:rPr>
      </w:pPr>
    </w:p>
    <w:p w14:paraId="7B57F7CE" w14:textId="77777777" w:rsidR="005C5305" w:rsidRDefault="005C5305"/>
    <w:p w14:paraId="78CA86B4" w14:textId="77777777" w:rsidR="005C5305" w:rsidRDefault="005C5305"/>
    <w:sectPr w:rsidR="005C5305" w:rsidSect="00F43D6C">
      <w:pgSz w:w="12240" w:h="15840"/>
      <w:pgMar w:top="1440" w:right="1440" w:bottom="60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NotoSans-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A6D74"/>
    <w:multiLevelType w:val="hybridMultilevel"/>
    <w:tmpl w:val="7BE809A8"/>
    <w:lvl w:ilvl="0" w:tplc="18E20A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05"/>
    <w:rsid w:val="002026DB"/>
    <w:rsid w:val="003A4141"/>
    <w:rsid w:val="00462AC9"/>
    <w:rsid w:val="005C5305"/>
    <w:rsid w:val="009B6CAB"/>
    <w:rsid w:val="00D95CE7"/>
    <w:rsid w:val="00F43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BA2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C5305"/>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530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30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C530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5C5305"/>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5C5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82426">
      <w:bodyDiv w:val="1"/>
      <w:marLeft w:val="0"/>
      <w:marRight w:val="0"/>
      <w:marTop w:val="0"/>
      <w:marBottom w:val="0"/>
      <w:divBdr>
        <w:top w:val="none" w:sz="0" w:space="0" w:color="auto"/>
        <w:left w:val="none" w:sz="0" w:space="0" w:color="auto"/>
        <w:bottom w:val="none" w:sz="0" w:space="0" w:color="auto"/>
        <w:right w:val="none" w:sz="0" w:space="0" w:color="auto"/>
      </w:divBdr>
    </w:div>
    <w:div w:id="1092891962">
      <w:bodyDiv w:val="1"/>
      <w:marLeft w:val="0"/>
      <w:marRight w:val="0"/>
      <w:marTop w:val="0"/>
      <w:marBottom w:val="0"/>
      <w:divBdr>
        <w:top w:val="none" w:sz="0" w:space="0" w:color="auto"/>
        <w:left w:val="none" w:sz="0" w:space="0" w:color="auto"/>
        <w:bottom w:val="none" w:sz="0" w:space="0" w:color="auto"/>
        <w:right w:val="none" w:sz="0" w:space="0" w:color="auto"/>
      </w:divBdr>
    </w:div>
    <w:div w:id="1139958811">
      <w:bodyDiv w:val="1"/>
      <w:marLeft w:val="0"/>
      <w:marRight w:val="0"/>
      <w:marTop w:val="0"/>
      <w:marBottom w:val="0"/>
      <w:divBdr>
        <w:top w:val="none" w:sz="0" w:space="0" w:color="auto"/>
        <w:left w:val="none" w:sz="0" w:space="0" w:color="auto"/>
        <w:bottom w:val="none" w:sz="0" w:space="0" w:color="auto"/>
        <w:right w:val="none" w:sz="0" w:space="0" w:color="auto"/>
      </w:divBdr>
    </w:div>
    <w:div w:id="1233080100">
      <w:bodyDiv w:val="1"/>
      <w:marLeft w:val="0"/>
      <w:marRight w:val="0"/>
      <w:marTop w:val="0"/>
      <w:marBottom w:val="0"/>
      <w:divBdr>
        <w:top w:val="none" w:sz="0" w:space="0" w:color="auto"/>
        <w:left w:val="none" w:sz="0" w:space="0" w:color="auto"/>
        <w:bottom w:val="none" w:sz="0" w:space="0" w:color="auto"/>
        <w:right w:val="none" w:sz="0" w:space="0" w:color="auto"/>
      </w:divBdr>
    </w:div>
    <w:div w:id="1598100520">
      <w:bodyDiv w:val="1"/>
      <w:marLeft w:val="0"/>
      <w:marRight w:val="0"/>
      <w:marTop w:val="0"/>
      <w:marBottom w:val="0"/>
      <w:divBdr>
        <w:top w:val="none" w:sz="0" w:space="0" w:color="auto"/>
        <w:left w:val="none" w:sz="0" w:space="0" w:color="auto"/>
        <w:bottom w:val="none" w:sz="0" w:space="0" w:color="auto"/>
        <w:right w:val="none" w:sz="0" w:space="0" w:color="auto"/>
      </w:divBdr>
      <w:divsChild>
        <w:div w:id="107823351">
          <w:marLeft w:val="0"/>
          <w:marRight w:val="0"/>
          <w:marTop w:val="0"/>
          <w:marBottom w:val="0"/>
          <w:divBdr>
            <w:top w:val="none" w:sz="0" w:space="0" w:color="auto"/>
            <w:left w:val="none" w:sz="0" w:space="0" w:color="auto"/>
            <w:bottom w:val="none" w:sz="0" w:space="0" w:color="auto"/>
            <w:right w:val="none" w:sz="0" w:space="0" w:color="auto"/>
          </w:divBdr>
        </w:div>
      </w:divsChild>
    </w:div>
    <w:div w:id="18895614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1311</Words>
  <Characters>7473</Characters>
  <Application>Microsoft Macintosh Word</Application>
  <DocSecurity>0</DocSecurity>
  <Lines>62</Lines>
  <Paragraphs>17</Paragraphs>
  <ScaleCrop>false</ScaleCrop>
  <LinksUpToDate>false</LinksUpToDate>
  <CharactersWithSpaces>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2020-05-30T00:42:00Z</dcterms:created>
  <dcterms:modified xsi:type="dcterms:W3CDTF">2020-05-30T01:03:00Z</dcterms:modified>
</cp:coreProperties>
</file>