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2C2AA" w14:textId="77777777" w:rsidR="00C90347" w:rsidRPr="00061726" w:rsidRDefault="00C90347" w:rsidP="00C90347">
      <w:pPr>
        <w:spacing w:line="276" w:lineRule="auto"/>
        <w:jc w:val="both"/>
        <w:rPr>
          <w:rFonts w:ascii="Times New Roman" w:hAnsi="Times New Roman" w:cs="Times New Roman"/>
          <w:b/>
        </w:rPr>
      </w:pPr>
      <w:r w:rsidRPr="00061726">
        <w:rPr>
          <w:rFonts w:ascii="Times New Roman" w:hAnsi="Times New Roman" w:cs="Times New Roman"/>
          <w:b/>
        </w:rPr>
        <w:t xml:space="preserve">Trường ĐH Ngân hàng TP.HCM </w:t>
      </w:r>
    </w:p>
    <w:p w14:paraId="6562EF76" w14:textId="77777777" w:rsidR="00061726" w:rsidRDefault="00061726" w:rsidP="00C90347">
      <w:pPr>
        <w:spacing w:line="276" w:lineRule="auto"/>
        <w:jc w:val="both"/>
        <w:rPr>
          <w:rFonts w:ascii="Times New Roman" w:hAnsi="Times New Roman" w:cs="Times New Roman"/>
        </w:rPr>
      </w:pPr>
    </w:p>
    <w:p w14:paraId="1F897DE0" w14:textId="77777777" w:rsidR="00061726" w:rsidRPr="009C37F2" w:rsidRDefault="009C37F2" w:rsidP="00C90347">
      <w:pPr>
        <w:spacing w:line="276" w:lineRule="auto"/>
        <w:jc w:val="both"/>
        <w:rPr>
          <w:rFonts w:ascii="Times New Roman" w:hAnsi="Times New Roman" w:cs="Times New Roman"/>
          <w:b/>
          <w:sz w:val="30"/>
        </w:rPr>
      </w:pPr>
      <w:r w:rsidRPr="009C37F2">
        <w:rPr>
          <w:rFonts w:ascii="Times New Roman" w:hAnsi="Times New Roman" w:cs="Times New Roman"/>
          <w:b/>
          <w:sz w:val="30"/>
        </w:rPr>
        <w:t xml:space="preserve">Chương trình đại trà không </w:t>
      </w:r>
      <w:r w:rsidRPr="009C37F2">
        <w:rPr>
          <w:rFonts w:ascii="Times New Roman" w:hAnsi="Times New Roman" w:cs="Times New Roman"/>
          <w:b/>
          <w:sz w:val="30"/>
        </w:rPr>
        <w:t xml:space="preserve">ưu tiên xét tuyển và </w:t>
      </w:r>
      <w:r w:rsidRPr="009C37F2">
        <w:rPr>
          <w:rFonts w:ascii="Times New Roman" w:hAnsi="Times New Roman" w:cs="Times New Roman"/>
          <w:b/>
          <w:sz w:val="30"/>
        </w:rPr>
        <w:t xml:space="preserve">không </w:t>
      </w:r>
      <w:r w:rsidRPr="009C37F2">
        <w:rPr>
          <w:rFonts w:ascii="Times New Roman" w:hAnsi="Times New Roman" w:cs="Times New Roman"/>
          <w:b/>
          <w:sz w:val="30"/>
        </w:rPr>
        <w:t>xét học bạ</w:t>
      </w:r>
    </w:p>
    <w:p w14:paraId="78AEC573" w14:textId="77777777" w:rsidR="00C90347" w:rsidRPr="00C90347" w:rsidRDefault="00C90347" w:rsidP="00C90347">
      <w:pPr>
        <w:spacing w:line="276" w:lineRule="auto"/>
        <w:jc w:val="both"/>
        <w:rPr>
          <w:rFonts w:ascii="Times New Roman" w:hAnsi="Times New Roman" w:cs="Times New Roman"/>
        </w:rPr>
      </w:pPr>
    </w:p>
    <w:p w14:paraId="63D9CD21" w14:textId="77777777" w:rsidR="00061726" w:rsidRPr="00061726" w:rsidRDefault="00C90347" w:rsidP="00061726">
      <w:pPr>
        <w:spacing w:line="276" w:lineRule="auto"/>
        <w:jc w:val="both"/>
        <w:rPr>
          <w:rFonts w:ascii="Times New Roman" w:hAnsi="Times New Roman" w:cs="Times New Roman"/>
        </w:rPr>
      </w:pPr>
      <w:r w:rsidRPr="00061726">
        <w:rPr>
          <w:rFonts w:ascii="Times New Roman" w:hAnsi="Times New Roman" w:cs="Times New Roman"/>
        </w:rPr>
        <w:t>Tổng chỉ tiêu tuyể</w:t>
      </w:r>
      <w:r w:rsidR="00061726">
        <w:rPr>
          <w:rFonts w:ascii="Times New Roman" w:hAnsi="Times New Roman" w:cs="Times New Roman"/>
        </w:rPr>
        <w:t xml:space="preserve">n sinh ĐH năm 2020 của Trường ĐH Ngân hàng TP.HCM </w:t>
      </w:r>
      <w:r w:rsidRPr="00061726">
        <w:rPr>
          <w:rFonts w:ascii="Times New Roman" w:hAnsi="Times New Roman" w:cs="Times New Roman"/>
        </w:rPr>
        <w:t>3</w:t>
      </w:r>
      <w:r w:rsidR="00061726">
        <w:rPr>
          <w:rFonts w:ascii="Times New Roman" w:hAnsi="Times New Roman" w:cs="Times New Roman"/>
        </w:rPr>
        <w:t>.</w:t>
      </w:r>
      <w:r w:rsidRPr="00061726">
        <w:rPr>
          <w:rFonts w:ascii="Times New Roman" w:hAnsi="Times New Roman" w:cs="Times New Roman"/>
        </w:rPr>
        <w:t>250</w:t>
      </w:r>
      <w:r w:rsidR="00061726">
        <w:rPr>
          <w:rFonts w:ascii="Times New Roman" w:hAnsi="Times New Roman" w:cs="Times New Roman"/>
        </w:rPr>
        <w:t xml:space="preserve"> sinh viên. Nhà trường tuyển sinh trong cả nước, xét tuyển theo 4 phương thức.</w:t>
      </w:r>
    </w:p>
    <w:p w14:paraId="359F4AAC" w14:textId="77777777" w:rsidR="00061726" w:rsidRDefault="00061726" w:rsidP="00061726">
      <w:pPr>
        <w:spacing w:line="276" w:lineRule="auto"/>
        <w:jc w:val="both"/>
        <w:rPr>
          <w:rFonts w:ascii="Times New Roman" w:hAnsi="Times New Roman" w:cs="Times New Roman"/>
        </w:rPr>
      </w:pPr>
    </w:p>
    <w:p w14:paraId="3B00809A" w14:textId="77777777" w:rsidR="00061726" w:rsidRPr="00391336" w:rsidRDefault="00061726" w:rsidP="00061726">
      <w:pPr>
        <w:spacing w:line="276" w:lineRule="auto"/>
        <w:jc w:val="both"/>
        <w:rPr>
          <w:rFonts w:ascii="Times New Roman" w:hAnsi="Times New Roman" w:cs="Times New Roman"/>
          <w:b/>
        </w:rPr>
      </w:pPr>
      <w:r w:rsidRPr="00391336">
        <w:rPr>
          <w:rFonts w:ascii="Times New Roman" w:hAnsi="Times New Roman" w:cs="Times New Roman"/>
          <w:b/>
        </w:rPr>
        <w:t>Các phương thức xét tuyển </w:t>
      </w:r>
    </w:p>
    <w:p w14:paraId="1D525ECD" w14:textId="77777777" w:rsidR="00061726" w:rsidRDefault="00061726" w:rsidP="00061726">
      <w:pPr>
        <w:spacing w:line="276" w:lineRule="auto"/>
        <w:jc w:val="both"/>
        <w:rPr>
          <w:rFonts w:ascii="Times New Roman" w:hAnsi="Times New Roman" w:cs="Times New Roman"/>
        </w:rPr>
      </w:pPr>
    </w:p>
    <w:p w14:paraId="7C0BA38E" w14:textId="77777777" w:rsidR="00061726" w:rsidRDefault="00061726" w:rsidP="00061726">
      <w:pPr>
        <w:spacing w:line="276" w:lineRule="auto"/>
        <w:jc w:val="both"/>
        <w:rPr>
          <w:rFonts w:ascii="Times New Roman" w:hAnsi="Times New Roman" w:cs="Times New Roman"/>
        </w:rPr>
      </w:pPr>
      <w:r w:rsidRPr="00C90347">
        <w:rPr>
          <w:rFonts w:ascii="Times New Roman" w:hAnsi="Times New Roman" w:cs="Times New Roman"/>
        </w:rPr>
        <w:t xml:space="preserve">- </w:t>
      </w:r>
      <w:r w:rsidRPr="00FE3A10">
        <w:rPr>
          <w:rFonts w:ascii="Times New Roman" w:hAnsi="Times New Roman" w:cs="Times New Roman"/>
          <w:b/>
        </w:rPr>
        <w:t>Phương thức 1</w:t>
      </w:r>
      <w:r>
        <w:rPr>
          <w:rFonts w:ascii="Times New Roman" w:hAnsi="Times New Roman" w:cs="Times New Roman"/>
        </w:rPr>
        <w:t xml:space="preserve"> - t</w:t>
      </w:r>
      <w:r w:rsidRPr="00C90347">
        <w:rPr>
          <w:rFonts w:ascii="Times New Roman" w:hAnsi="Times New Roman" w:cs="Times New Roman"/>
        </w:rPr>
        <w:t>uyển thẳ</w:t>
      </w:r>
      <w:r>
        <w:rPr>
          <w:rFonts w:ascii="Times New Roman" w:hAnsi="Times New Roman" w:cs="Times New Roman"/>
        </w:rPr>
        <w:t>ng:</w:t>
      </w:r>
      <w:r w:rsidRPr="00C90347">
        <w:rPr>
          <w:rFonts w:ascii="Times New Roman" w:hAnsi="Times New Roman" w:cs="Times New Roman"/>
        </w:rPr>
        <w:t xml:space="preserve"> áp dụng đối với tất cả các chương trình đào tạo.</w:t>
      </w:r>
    </w:p>
    <w:p w14:paraId="658E6A8E" w14:textId="77777777" w:rsidR="00061726" w:rsidRDefault="00061726" w:rsidP="00061726">
      <w:pPr>
        <w:spacing w:line="276" w:lineRule="auto"/>
        <w:jc w:val="both"/>
        <w:rPr>
          <w:rFonts w:ascii="Times New Roman" w:hAnsi="Times New Roman" w:cs="Times New Roman"/>
        </w:rPr>
      </w:pPr>
    </w:p>
    <w:p w14:paraId="239AC00D" w14:textId="77777777" w:rsidR="00061726" w:rsidRDefault="00061726" w:rsidP="00061726">
      <w:pPr>
        <w:spacing w:line="276" w:lineRule="auto"/>
        <w:jc w:val="both"/>
        <w:rPr>
          <w:rFonts w:ascii="Times New Roman" w:hAnsi="Times New Roman" w:cs="Times New Roman"/>
        </w:rPr>
      </w:pPr>
      <w:r w:rsidRPr="00C90347">
        <w:rPr>
          <w:rFonts w:ascii="Times New Roman" w:hAnsi="Times New Roman" w:cs="Times New Roman"/>
        </w:rPr>
        <w:t>Tuyển thẳng</w:t>
      </w:r>
      <w:r>
        <w:rPr>
          <w:rFonts w:ascii="Times New Roman" w:hAnsi="Times New Roman" w:cs="Times New Roman"/>
        </w:rPr>
        <w:t xml:space="preserve"> </w:t>
      </w:r>
      <w:r w:rsidRPr="00391336">
        <w:rPr>
          <w:rFonts w:ascii="Times New Roman" w:hAnsi="Times New Roman" w:cs="Times New Roman"/>
        </w:rPr>
        <w:t xml:space="preserve">đối tượng theo quy chế tuyển sinh năm 2020 của Bộ </w:t>
      </w:r>
      <w:r>
        <w:rPr>
          <w:rFonts w:ascii="Times New Roman" w:hAnsi="Times New Roman" w:cs="Times New Roman"/>
        </w:rPr>
        <w:t xml:space="preserve">GD-ĐT; </w:t>
      </w:r>
      <w:r w:rsidRPr="00391336">
        <w:rPr>
          <w:rFonts w:ascii="Times New Roman" w:hAnsi="Times New Roman" w:cs="Times New Roman"/>
        </w:rPr>
        <w:t>Học sinh đoạt giải nhất, nhì, ba trong kỳ thi chọn học sinh giỏi quố</w:t>
      </w:r>
      <w:r>
        <w:rPr>
          <w:rFonts w:ascii="Times New Roman" w:hAnsi="Times New Roman" w:cs="Times New Roman"/>
        </w:rPr>
        <w:t xml:space="preserve">c gia. </w:t>
      </w:r>
      <w:r w:rsidRPr="00391336">
        <w:rPr>
          <w:rFonts w:ascii="Times New Roman" w:hAnsi="Times New Roman" w:cs="Times New Roman"/>
        </w:rPr>
        <w:t>Nguyên tắc xét tuyển</w:t>
      </w:r>
      <w:r>
        <w:rPr>
          <w:rFonts w:ascii="Times New Roman" w:hAnsi="Times New Roman" w:cs="Times New Roman"/>
        </w:rPr>
        <w:t>: t</w:t>
      </w:r>
      <w:r w:rsidRPr="00FE3A10">
        <w:rPr>
          <w:rFonts w:ascii="Times New Roman" w:hAnsi="Times New Roman" w:cs="Times New Roman"/>
        </w:rPr>
        <w:t xml:space="preserve">hực hiện theo quy định về xét tuyển thẳng của Bộ </w:t>
      </w:r>
      <w:r>
        <w:rPr>
          <w:rFonts w:ascii="Times New Roman" w:hAnsi="Times New Roman" w:cs="Times New Roman"/>
        </w:rPr>
        <w:t>GD-ĐT; t</w:t>
      </w:r>
      <w:r w:rsidRPr="00FE3A10">
        <w:rPr>
          <w:rFonts w:ascii="Times New Roman" w:hAnsi="Times New Roman" w:cs="Times New Roman"/>
        </w:rPr>
        <w:t>hí sinh đoạt giải nhất, nhì, ba trong kỳ thi chọn học sinh giỏi quốc gia được quyền đăng ký tuyển thẳng vào các ngành đào tạo khi môn đạt giải có trong các tổ hợp môn quy định cho phương thức xét tuyển dựa trên kết quả thi THPT của ngành/chương trình đăng ký. Riêng ngành Ngôn ngữ Anh chỉ xét tuyển thẳng thí sinh đạt giải môn tiếng Anh.</w:t>
      </w:r>
    </w:p>
    <w:p w14:paraId="02C66CDF" w14:textId="77777777" w:rsidR="00061726" w:rsidRDefault="00061726" w:rsidP="00061726">
      <w:pPr>
        <w:spacing w:line="276" w:lineRule="auto"/>
        <w:jc w:val="both"/>
        <w:rPr>
          <w:rFonts w:ascii="Times New Roman" w:hAnsi="Times New Roman" w:cs="Times New Roman"/>
        </w:rPr>
      </w:pPr>
    </w:p>
    <w:p w14:paraId="114B58B1" w14:textId="77777777" w:rsidR="00061726" w:rsidRDefault="00061726" w:rsidP="00061726">
      <w:pPr>
        <w:spacing w:line="276" w:lineRule="auto"/>
        <w:jc w:val="both"/>
        <w:rPr>
          <w:rFonts w:ascii="Times New Roman" w:hAnsi="Times New Roman" w:cs="Times New Roman"/>
        </w:rPr>
      </w:pPr>
      <w:r w:rsidRPr="00C90347">
        <w:rPr>
          <w:rFonts w:ascii="Times New Roman" w:hAnsi="Times New Roman" w:cs="Times New Roman"/>
        </w:rPr>
        <w:t xml:space="preserve">- </w:t>
      </w:r>
      <w:r w:rsidRPr="00FE3A10">
        <w:rPr>
          <w:rFonts w:ascii="Times New Roman" w:hAnsi="Times New Roman" w:cs="Times New Roman"/>
          <w:b/>
        </w:rPr>
        <w:t>Phương thức 2</w:t>
      </w:r>
      <w:r>
        <w:rPr>
          <w:rFonts w:ascii="Times New Roman" w:hAnsi="Times New Roman" w:cs="Times New Roman"/>
        </w:rPr>
        <w:t xml:space="preserve"> - </w:t>
      </w:r>
      <w:r w:rsidRPr="00C90347">
        <w:rPr>
          <w:rFonts w:ascii="Times New Roman" w:hAnsi="Times New Roman" w:cs="Times New Roman"/>
        </w:rPr>
        <w:t>ưu tiên xét tuyển và xét học bạ</w:t>
      </w:r>
      <w:r>
        <w:rPr>
          <w:rFonts w:ascii="Times New Roman" w:hAnsi="Times New Roman" w:cs="Times New Roman"/>
        </w:rPr>
        <w:t xml:space="preserve">: </w:t>
      </w:r>
      <w:r w:rsidRPr="00C90347">
        <w:rPr>
          <w:rFonts w:ascii="Times New Roman" w:hAnsi="Times New Roman" w:cs="Times New Roman"/>
        </w:rPr>
        <w:t>áp dụng cho 420 chỉ</w:t>
      </w:r>
      <w:r>
        <w:rPr>
          <w:rFonts w:ascii="Times New Roman" w:hAnsi="Times New Roman" w:cs="Times New Roman"/>
        </w:rPr>
        <w:t xml:space="preserve"> tiêu Chương trình ĐH chính quy </w:t>
      </w:r>
      <w:r w:rsidRPr="00C90347">
        <w:rPr>
          <w:rFonts w:ascii="Times New Roman" w:hAnsi="Times New Roman" w:cs="Times New Roman"/>
        </w:rPr>
        <w:t>chất lượng cao và 90 chỉ</w:t>
      </w:r>
      <w:r>
        <w:rPr>
          <w:rFonts w:ascii="Times New Roman" w:hAnsi="Times New Roman" w:cs="Times New Roman"/>
        </w:rPr>
        <w:t xml:space="preserve"> tiêu Chương trình ĐH chính quy q</w:t>
      </w:r>
      <w:r w:rsidRPr="00C90347">
        <w:rPr>
          <w:rFonts w:ascii="Times New Roman" w:hAnsi="Times New Roman" w:cs="Times New Roman"/>
        </w:rPr>
        <w:t>uốc tế song bằ</w:t>
      </w:r>
      <w:r>
        <w:rPr>
          <w:rFonts w:ascii="Times New Roman" w:hAnsi="Times New Roman" w:cs="Times New Roman"/>
        </w:rPr>
        <w:t>ng.</w:t>
      </w:r>
    </w:p>
    <w:p w14:paraId="12964231" w14:textId="77777777" w:rsidR="00061726" w:rsidRDefault="00061726" w:rsidP="00061726">
      <w:pPr>
        <w:spacing w:line="276" w:lineRule="auto"/>
        <w:jc w:val="both"/>
        <w:rPr>
          <w:rFonts w:ascii="Times New Roman" w:hAnsi="Times New Roman" w:cs="Times New Roman"/>
        </w:rPr>
      </w:pPr>
    </w:p>
    <w:p w14:paraId="29760BA6" w14:textId="77777777" w:rsidR="00061726" w:rsidRPr="00FE3A10" w:rsidRDefault="00061726" w:rsidP="00061726">
      <w:pPr>
        <w:spacing w:line="276" w:lineRule="auto"/>
        <w:jc w:val="both"/>
        <w:rPr>
          <w:rFonts w:ascii="Times New Roman" w:hAnsi="Times New Roman" w:cs="Times New Roman"/>
        </w:rPr>
      </w:pPr>
      <w:r>
        <w:rPr>
          <w:rFonts w:ascii="Times New Roman" w:hAnsi="Times New Roman" w:cs="Times New Roman"/>
        </w:rPr>
        <w:t xml:space="preserve">+ </w:t>
      </w:r>
      <w:r w:rsidRPr="00FE3A10">
        <w:rPr>
          <w:rFonts w:ascii="Times New Roman" w:hAnsi="Times New Roman" w:cs="Times New Roman"/>
        </w:rPr>
        <w:t xml:space="preserve">Đối tượng 1: Thí sinh đoạt giải nhất, nhì, ba trong kỳ thi chọn học sinh giỏi, kỳ thi Olympic, cấp tỉnh và thành phố trực thuộc trung ương năm lớp 11 hoặc lớp 12; môn đạt giải có trong các tổ hợp môn quy định cho phương thức xét tuyển dựa trên kết quả thi THPT của ngành/chương trình đăng ký; và có điểm tiếng Anh trung bình của 3 học kỳ (Học kỳ 1, học kỳ 2 lớp 11 và học kỳ 1 lớp 12) từ 6.5 trở lên.  </w:t>
      </w:r>
    </w:p>
    <w:p w14:paraId="30A99B79" w14:textId="77777777" w:rsidR="00061726" w:rsidRDefault="00061726" w:rsidP="00061726">
      <w:pPr>
        <w:spacing w:line="276" w:lineRule="auto"/>
        <w:jc w:val="both"/>
        <w:rPr>
          <w:rFonts w:ascii="Times New Roman" w:hAnsi="Times New Roman" w:cs="Times New Roman"/>
        </w:rPr>
      </w:pPr>
    </w:p>
    <w:p w14:paraId="75BE4553" w14:textId="77777777" w:rsidR="00061726" w:rsidRPr="00FE3A10" w:rsidRDefault="00061726" w:rsidP="00061726">
      <w:pPr>
        <w:spacing w:line="276" w:lineRule="auto"/>
        <w:jc w:val="both"/>
        <w:rPr>
          <w:rFonts w:ascii="Times New Roman" w:hAnsi="Times New Roman" w:cs="Times New Roman"/>
        </w:rPr>
      </w:pPr>
      <w:r>
        <w:rPr>
          <w:rFonts w:ascii="Times New Roman" w:hAnsi="Times New Roman" w:cs="Times New Roman"/>
        </w:rPr>
        <w:t xml:space="preserve">+ </w:t>
      </w:r>
      <w:r w:rsidRPr="00FE3A10">
        <w:rPr>
          <w:rFonts w:ascii="Times New Roman" w:hAnsi="Times New Roman" w:cs="Times New Roman"/>
        </w:rPr>
        <w:t>Đối tượng 2: Thí sinh có điểm tiếng Anh quốc tế IELTS từ 5.0 trở lên hoặc TOEFL iBT từ 47 trở lên và có kết quả học tập học kỳ 1, học kỳ 2 lớp 11 và học kỳ 1 lớp 12 đạt học lực từ loại khá trở lên.</w:t>
      </w:r>
    </w:p>
    <w:p w14:paraId="1F766F39" w14:textId="77777777" w:rsidR="00061726" w:rsidRDefault="00061726" w:rsidP="00061726">
      <w:pPr>
        <w:spacing w:line="276" w:lineRule="auto"/>
        <w:jc w:val="both"/>
        <w:rPr>
          <w:rFonts w:ascii="Times New Roman" w:hAnsi="Times New Roman" w:cs="Times New Roman"/>
        </w:rPr>
      </w:pPr>
    </w:p>
    <w:p w14:paraId="1D95B11B" w14:textId="77777777" w:rsidR="00061726" w:rsidRPr="00FE3A10" w:rsidRDefault="00061726" w:rsidP="00061726">
      <w:pPr>
        <w:spacing w:line="276" w:lineRule="auto"/>
        <w:jc w:val="both"/>
        <w:rPr>
          <w:rFonts w:ascii="Times New Roman" w:hAnsi="Times New Roman" w:cs="Times New Roman"/>
        </w:rPr>
      </w:pPr>
      <w:r>
        <w:rPr>
          <w:rFonts w:ascii="Times New Roman" w:hAnsi="Times New Roman" w:cs="Times New Roman"/>
        </w:rPr>
        <w:t xml:space="preserve">+ </w:t>
      </w:r>
      <w:r w:rsidRPr="00FE3A10">
        <w:rPr>
          <w:rFonts w:ascii="Times New Roman" w:hAnsi="Times New Roman" w:cs="Times New Roman"/>
        </w:rPr>
        <w:t>Đối tượng 3 : Học sinh có kết quả học tập học kỳ 1, học kỳ 2 lớp 11 và học kỳ 1 lớp 12 đạt học lực từ loại giỏ</w:t>
      </w:r>
      <w:r>
        <w:rPr>
          <w:rFonts w:ascii="Times New Roman" w:hAnsi="Times New Roman" w:cs="Times New Roman"/>
        </w:rPr>
        <w:t>i </w:t>
      </w:r>
      <w:r w:rsidRPr="00FE3A10">
        <w:rPr>
          <w:rFonts w:ascii="Times New Roman" w:hAnsi="Times New Roman" w:cs="Times New Roman"/>
        </w:rPr>
        <w:t xml:space="preserve">trở lên thuộc các trường THPT chuyên, năng khiếu trực thuộc </w:t>
      </w:r>
      <w:r>
        <w:rPr>
          <w:rFonts w:ascii="Times New Roman" w:hAnsi="Times New Roman" w:cs="Times New Roman"/>
        </w:rPr>
        <w:t>ĐH</w:t>
      </w:r>
      <w:r w:rsidRPr="00FE3A10">
        <w:rPr>
          <w:rFonts w:ascii="Times New Roman" w:hAnsi="Times New Roman" w:cs="Times New Roman"/>
        </w:rPr>
        <w:t xml:space="preserve"> và các trường chuyên, năng khiếu trực thuộc tỉnh/thành phố; và có môn tiếng Anh trong chương trình học lớp 11 và lớp 12.</w:t>
      </w:r>
    </w:p>
    <w:p w14:paraId="12B812A8" w14:textId="77777777" w:rsidR="00061726" w:rsidRDefault="00061726" w:rsidP="00061726">
      <w:pPr>
        <w:spacing w:line="276" w:lineRule="auto"/>
        <w:jc w:val="both"/>
        <w:rPr>
          <w:rFonts w:ascii="Times New Roman" w:hAnsi="Times New Roman" w:cs="Times New Roman"/>
        </w:rPr>
      </w:pPr>
    </w:p>
    <w:p w14:paraId="3AB07333" w14:textId="77777777" w:rsidR="00061726" w:rsidRDefault="00061726" w:rsidP="00061726">
      <w:pPr>
        <w:spacing w:line="276" w:lineRule="auto"/>
        <w:jc w:val="both"/>
        <w:rPr>
          <w:rFonts w:ascii="Times New Roman" w:hAnsi="Times New Roman" w:cs="Times New Roman"/>
        </w:rPr>
      </w:pPr>
      <w:r>
        <w:rPr>
          <w:rFonts w:ascii="Times New Roman" w:hAnsi="Times New Roman" w:cs="Times New Roman"/>
        </w:rPr>
        <w:t xml:space="preserve">+ </w:t>
      </w:r>
      <w:r w:rsidRPr="00FE3A10">
        <w:rPr>
          <w:rFonts w:ascii="Times New Roman" w:hAnsi="Times New Roman" w:cs="Times New Roman"/>
        </w:rPr>
        <w:t>Đối tượng 4 : Học sinh có kết quả học tập học kỳ 1, học kỳ 2 lớp 11 và học kỳ 1 lớp 12 đạt học lực từ loại khá trở lên, tổng điểm xét tuyển các môn trong tổ hợp xét tuyển từ 19 trở lên đối với chương trình ĐHCQ quốc tế song bằng,  từ 20 trở lên đối với Chương trình ĐHCQ chất lượng cao, điểm môn tiếng Anh trung bình 3 học kỳ phải đạt từ 6.5 trở lên. </w:t>
      </w:r>
    </w:p>
    <w:p w14:paraId="1E403FE6" w14:textId="77777777" w:rsidR="00061726" w:rsidRDefault="00061726" w:rsidP="00061726">
      <w:pPr>
        <w:spacing w:line="276" w:lineRule="auto"/>
        <w:jc w:val="both"/>
        <w:rPr>
          <w:rFonts w:ascii="Times New Roman" w:hAnsi="Times New Roman" w:cs="Times New Roman"/>
        </w:rPr>
      </w:pPr>
      <w:r w:rsidRPr="00FE3A10">
        <w:rPr>
          <w:rFonts w:ascii="Times New Roman" w:hAnsi="Times New Roman" w:cs="Times New Roman"/>
        </w:rPr>
        <w:lastRenderedPageBreak/>
        <w:t>Nguyên tắc xét tuyển</w:t>
      </w:r>
      <w:r>
        <w:rPr>
          <w:rFonts w:ascii="Times New Roman" w:hAnsi="Times New Roman" w:cs="Times New Roman"/>
        </w:rPr>
        <w:t xml:space="preserve">: </w:t>
      </w:r>
      <w:r w:rsidRPr="00FE3A10">
        <w:rPr>
          <w:rFonts w:ascii="Times New Roman" w:hAnsi="Times New Roman" w:cs="Times New Roman"/>
        </w:rPr>
        <w:t>Xét ưu tiên theo đối tượng từ 1 đế</w:t>
      </w:r>
      <w:r>
        <w:rPr>
          <w:rFonts w:ascii="Times New Roman" w:hAnsi="Times New Roman" w:cs="Times New Roman"/>
        </w:rPr>
        <w:t xml:space="preserve">n 4. </w:t>
      </w:r>
      <w:r w:rsidRPr="00FE3A10">
        <w:rPr>
          <w:rFonts w:ascii="Times New Roman" w:hAnsi="Times New Roman" w:cs="Times New Roman"/>
        </w:rPr>
        <w:t>Đối với đối tượng 3, 4; xét tuyển dựa trên kết quả học tập bậc THPT 3 học kỳ (Học kỳ 1, 2 lớp 11 và học kỳ 1 lớp 12) theo tổ hợp môn đã nêu tại mục 2.  Điểm xét tuyển là tổng điểm trung bình (3 học kỳ) của từng môn thi theo thang điểm 10, có quy đổi nếu có môn nhân hệ số, cộng với điểm ưu tiên đối tượng, khu vực và được làm tròn đến hai chữ số thập phân;</w:t>
      </w:r>
      <w:r>
        <w:rPr>
          <w:rFonts w:ascii="Times New Roman" w:hAnsi="Times New Roman" w:cs="Times New Roman"/>
        </w:rPr>
        <w:t xml:space="preserve"> </w:t>
      </w:r>
      <w:r w:rsidRPr="00FE3A10">
        <w:rPr>
          <w:rFonts w:ascii="Times New Roman" w:hAnsi="Times New Roman" w:cs="Times New Roman"/>
        </w:rPr>
        <w:t>Đối với các thí sinh bằng điểm xét tuyển ở cuối danh sách, Nhà trường áp dụng tiêu chí phụ là điểm trung  bình học bạ của 3 học kỳ (HK1, HK2 lớp 11 và HK1 lớp 12, nếu vẫn còn vượt chỉ tiêu sẽ xét dựa trên điểm môn Tiếng Anh của 3 học kỳ</w:t>
      </w:r>
      <w:r>
        <w:rPr>
          <w:rFonts w:ascii="Times New Roman" w:hAnsi="Times New Roman" w:cs="Times New Roman"/>
        </w:rPr>
        <w:t xml:space="preserve">; </w:t>
      </w:r>
      <w:r w:rsidRPr="00FE3A10">
        <w:rPr>
          <w:rFonts w:ascii="Times New Roman" w:hAnsi="Times New Roman" w:cs="Times New Roman"/>
        </w:rPr>
        <w:t>Mỗi thí sinh được đăng ký tố</w:t>
      </w:r>
      <w:r>
        <w:rPr>
          <w:rFonts w:ascii="Times New Roman" w:hAnsi="Times New Roman" w:cs="Times New Roman"/>
        </w:rPr>
        <w:t xml:space="preserve">i đa </w:t>
      </w:r>
      <w:r w:rsidRPr="00FE3A10">
        <w:rPr>
          <w:rFonts w:ascii="Times New Roman" w:hAnsi="Times New Roman" w:cs="Times New Roman"/>
        </w:rPr>
        <w:t>2 nguyện vọng, các nguyện vọng được xét bình đẳng với nhau.</w:t>
      </w:r>
      <w:r>
        <w:rPr>
          <w:rFonts w:ascii="Times New Roman" w:hAnsi="Times New Roman" w:cs="Times New Roman"/>
        </w:rPr>
        <w:br/>
      </w:r>
      <w:r w:rsidRPr="00FE3A10">
        <w:rPr>
          <w:rFonts w:ascii="Times New Roman" w:hAnsi="Times New Roman" w:cs="Times New Roman"/>
        </w:rPr>
        <w:t>Phương thức này áp dụng đối với các thí sinh tốt nghiệp THPT vào các năm 2020, 2019 và 2018.</w:t>
      </w:r>
    </w:p>
    <w:p w14:paraId="21E02243" w14:textId="77777777" w:rsidR="00061726" w:rsidRDefault="00061726" w:rsidP="00061726">
      <w:pPr>
        <w:spacing w:line="276" w:lineRule="auto"/>
        <w:jc w:val="both"/>
        <w:rPr>
          <w:rFonts w:ascii="Times New Roman" w:hAnsi="Times New Roman" w:cs="Times New Roman"/>
        </w:rPr>
      </w:pPr>
      <w:r>
        <w:rPr>
          <w:rFonts w:ascii="Times New Roman" w:hAnsi="Times New Roman" w:cs="Times New Roman"/>
        </w:rPr>
        <w:br/>
      </w:r>
      <w:r w:rsidRPr="00C90347">
        <w:rPr>
          <w:rFonts w:ascii="Times New Roman" w:hAnsi="Times New Roman" w:cs="Times New Roman"/>
        </w:rPr>
        <w:t xml:space="preserve">- </w:t>
      </w:r>
      <w:r w:rsidRPr="00FE3A10">
        <w:rPr>
          <w:rFonts w:ascii="Times New Roman" w:hAnsi="Times New Roman" w:cs="Times New Roman"/>
          <w:b/>
        </w:rPr>
        <w:t>Phương thức 3</w:t>
      </w:r>
      <w:r>
        <w:rPr>
          <w:rFonts w:ascii="Times New Roman" w:hAnsi="Times New Roman" w:cs="Times New Roman"/>
        </w:rPr>
        <w:t xml:space="preserve"> - </w:t>
      </w:r>
      <w:r w:rsidRPr="00C90347">
        <w:rPr>
          <w:rFonts w:ascii="Times New Roman" w:hAnsi="Times New Roman" w:cs="Times New Roman"/>
        </w:rPr>
        <w:t>dựa trên kết quả</w:t>
      </w:r>
      <w:r>
        <w:rPr>
          <w:rFonts w:ascii="Times New Roman" w:hAnsi="Times New Roman" w:cs="Times New Roman"/>
        </w:rPr>
        <w:t xml:space="preserve"> thi THPT: </w:t>
      </w:r>
      <w:r w:rsidRPr="00C90347">
        <w:rPr>
          <w:rFonts w:ascii="Times New Roman" w:hAnsi="Times New Roman" w:cs="Times New Roman"/>
        </w:rPr>
        <w:t>áp dụng cho 2</w:t>
      </w:r>
      <w:r>
        <w:rPr>
          <w:rFonts w:ascii="Times New Roman" w:hAnsi="Times New Roman" w:cs="Times New Roman"/>
        </w:rPr>
        <w:t>.</w:t>
      </w:r>
      <w:r w:rsidRPr="00C90347">
        <w:rPr>
          <w:rFonts w:ascii="Times New Roman" w:hAnsi="Times New Roman" w:cs="Times New Roman"/>
        </w:rPr>
        <w:t>250 chỉ</w:t>
      </w:r>
      <w:r>
        <w:rPr>
          <w:rFonts w:ascii="Times New Roman" w:hAnsi="Times New Roman" w:cs="Times New Roman"/>
        </w:rPr>
        <w:t xml:space="preserve"> tiêu Chương trình ĐH chính quy</w:t>
      </w:r>
      <w:r w:rsidRPr="00C90347">
        <w:rPr>
          <w:rFonts w:ascii="Times New Roman" w:hAnsi="Times New Roman" w:cs="Times New Roman"/>
        </w:rPr>
        <w:t xml:space="preserve"> chuẩ</w:t>
      </w:r>
      <w:r>
        <w:rPr>
          <w:rFonts w:ascii="Times New Roman" w:hAnsi="Times New Roman" w:cs="Times New Roman"/>
        </w:rPr>
        <w:t>n (c</w:t>
      </w:r>
      <w:r w:rsidRPr="00C90347">
        <w:rPr>
          <w:rFonts w:ascii="Times New Roman" w:hAnsi="Times New Roman" w:cs="Times New Roman"/>
        </w:rPr>
        <w:t>hương trình đại trà), 280 chỉ</w:t>
      </w:r>
      <w:r>
        <w:rPr>
          <w:rFonts w:ascii="Times New Roman" w:hAnsi="Times New Roman" w:cs="Times New Roman"/>
        </w:rPr>
        <w:t xml:space="preserve"> tiêu Chương trình ĐH chính quy</w:t>
      </w:r>
      <w:r w:rsidRPr="00C90347">
        <w:rPr>
          <w:rFonts w:ascii="Times New Roman" w:hAnsi="Times New Roman" w:cs="Times New Roman"/>
        </w:rPr>
        <w:t xml:space="preserve"> chất lượng cao, 60 chỉ</w:t>
      </w:r>
      <w:r>
        <w:rPr>
          <w:rFonts w:ascii="Times New Roman" w:hAnsi="Times New Roman" w:cs="Times New Roman"/>
        </w:rPr>
        <w:t xml:space="preserve"> tiêu Chương trình ĐH chính quy q</w:t>
      </w:r>
      <w:r w:rsidRPr="00C90347">
        <w:rPr>
          <w:rFonts w:ascii="Times New Roman" w:hAnsi="Times New Roman" w:cs="Times New Roman"/>
        </w:rPr>
        <w:t>uốc tế song bằng.</w:t>
      </w:r>
    </w:p>
    <w:p w14:paraId="2E8F37A9" w14:textId="77777777" w:rsidR="00061726" w:rsidRDefault="00061726" w:rsidP="00061726">
      <w:pPr>
        <w:spacing w:line="276" w:lineRule="auto"/>
        <w:jc w:val="both"/>
        <w:rPr>
          <w:rFonts w:ascii="Times New Roman" w:hAnsi="Times New Roman" w:cs="Times New Roman"/>
        </w:rPr>
      </w:pPr>
    </w:p>
    <w:p w14:paraId="475727A2" w14:textId="77777777" w:rsidR="00061726" w:rsidRPr="00FE3A10" w:rsidRDefault="00061726" w:rsidP="00061726">
      <w:pPr>
        <w:spacing w:line="276" w:lineRule="auto"/>
        <w:jc w:val="both"/>
        <w:rPr>
          <w:rFonts w:ascii="Times New Roman" w:hAnsi="Times New Roman" w:cs="Times New Roman"/>
        </w:rPr>
      </w:pPr>
      <w:r w:rsidRPr="00FE3A10">
        <w:rPr>
          <w:rFonts w:ascii="Times New Roman" w:hAnsi="Times New Roman" w:cs="Times New Roman"/>
        </w:rPr>
        <w:t>Đối tượng</w:t>
      </w:r>
      <w:r>
        <w:rPr>
          <w:rFonts w:ascii="Times New Roman" w:hAnsi="Times New Roman" w:cs="Times New Roman"/>
        </w:rPr>
        <w:t>: thí sinh c</w:t>
      </w:r>
      <w:r w:rsidRPr="00FE3A10">
        <w:rPr>
          <w:rFonts w:ascii="Times New Roman" w:hAnsi="Times New Roman" w:cs="Times New Roman"/>
        </w:rPr>
        <w:t>ó kết quả thi THPT năm 2020;</w:t>
      </w:r>
      <w:r>
        <w:rPr>
          <w:rFonts w:ascii="Times New Roman" w:hAnsi="Times New Roman" w:cs="Times New Roman"/>
        </w:rPr>
        <w:t xml:space="preserve"> c</w:t>
      </w:r>
      <w:r w:rsidRPr="00FE3A10">
        <w:rPr>
          <w:rFonts w:ascii="Times New Roman" w:hAnsi="Times New Roman" w:cs="Times New Roman"/>
        </w:rPr>
        <w:t>ó tổng điểm 3 môn thuộc tổ hợp môn đăng ký xét tuyển từ 16 trở lên. </w:t>
      </w:r>
      <w:r>
        <w:rPr>
          <w:rFonts w:ascii="Times New Roman" w:hAnsi="Times New Roman" w:cs="Times New Roman"/>
        </w:rPr>
        <w:t xml:space="preserve"> </w:t>
      </w:r>
      <w:r w:rsidRPr="00FE3A10">
        <w:rPr>
          <w:rFonts w:ascii="Times New Roman" w:hAnsi="Times New Roman" w:cs="Times New Roman"/>
        </w:rPr>
        <w:t>Nguyên tắc xét tuyển</w:t>
      </w:r>
      <w:r>
        <w:rPr>
          <w:rFonts w:ascii="Times New Roman" w:hAnsi="Times New Roman" w:cs="Times New Roman"/>
        </w:rPr>
        <w:t xml:space="preserve"> t</w:t>
      </w:r>
      <w:r w:rsidRPr="00FE3A10">
        <w:rPr>
          <w:rFonts w:ascii="Times New Roman" w:hAnsi="Times New Roman" w:cs="Times New Roman"/>
        </w:rPr>
        <w:t>heo quy định của Bộ GD-ĐT và đề án tuyển sinh của trường.</w:t>
      </w:r>
    </w:p>
    <w:p w14:paraId="75985880" w14:textId="77777777" w:rsidR="00061726" w:rsidRDefault="00061726" w:rsidP="00061726">
      <w:pPr>
        <w:spacing w:line="276" w:lineRule="auto"/>
        <w:jc w:val="both"/>
        <w:rPr>
          <w:rFonts w:ascii="Times New Roman" w:hAnsi="Times New Roman" w:cs="Times New Roman"/>
        </w:rPr>
      </w:pPr>
    </w:p>
    <w:p w14:paraId="708820DB" w14:textId="77777777" w:rsidR="00061726" w:rsidRPr="00FE3A10" w:rsidRDefault="00061726" w:rsidP="00061726">
      <w:pPr>
        <w:spacing w:line="276" w:lineRule="auto"/>
        <w:jc w:val="both"/>
        <w:rPr>
          <w:rFonts w:ascii="Times New Roman" w:hAnsi="Times New Roman" w:cs="Times New Roman"/>
        </w:rPr>
      </w:pPr>
      <w:r w:rsidRPr="00C90347">
        <w:rPr>
          <w:rFonts w:ascii="Times New Roman" w:hAnsi="Times New Roman" w:cs="Times New Roman"/>
        </w:rPr>
        <w:t xml:space="preserve">- </w:t>
      </w:r>
      <w:r w:rsidRPr="00FE3A10">
        <w:rPr>
          <w:rFonts w:ascii="Times New Roman" w:hAnsi="Times New Roman" w:cs="Times New Roman"/>
          <w:b/>
        </w:rPr>
        <w:t>Phương thức 4</w:t>
      </w:r>
      <w:r>
        <w:rPr>
          <w:rFonts w:ascii="Times New Roman" w:hAnsi="Times New Roman" w:cs="Times New Roman"/>
        </w:rPr>
        <w:t xml:space="preserve"> - </w:t>
      </w:r>
      <w:r w:rsidRPr="00C90347">
        <w:rPr>
          <w:rFonts w:ascii="Times New Roman" w:hAnsi="Times New Roman" w:cs="Times New Roman"/>
        </w:rPr>
        <w:t>xét kết quả thi đánh giá năng lự</w:t>
      </w:r>
      <w:r>
        <w:rPr>
          <w:rFonts w:ascii="Times New Roman" w:hAnsi="Times New Roman" w:cs="Times New Roman"/>
        </w:rPr>
        <w:t xml:space="preserve">c: </w:t>
      </w:r>
      <w:r w:rsidRPr="00C90347">
        <w:rPr>
          <w:rFonts w:ascii="Times New Roman" w:hAnsi="Times New Roman" w:cs="Times New Roman"/>
        </w:rPr>
        <w:t>áp dụng cho 150 chỉ</w:t>
      </w:r>
      <w:r>
        <w:rPr>
          <w:rFonts w:ascii="Times New Roman" w:hAnsi="Times New Roman" w:cs="Times New Roman"/>
        </w:rPr>
        <w:t xml:space="preserve"> tiêu Chương trình ĐH chính quy </w:t>
      </w:r>
      <w:r w:rsidRPr="00C90347">
        <w:rPr>
          <w:rFonts w:ascii="Times New Roman" w:hAnsi="Times New Roman" w:cs="Times New Roman"/>
        </w:rPr>
        <w:t>chuẩ</w:t>
      </w:r>
      <w:r>
        <w:rPr>
          <w:rFonts w:ascii="Times New Roman" w:hAnsi="Times New Roman" w:cs="Times New Roman"/>
        </w:rPr>
        <w:t>n</w:t>
      </w:r>
      <w:r w:rsidRPr="00C90347">
        <w:rPr>
          <w:rFonts w:ascii="Times New Roman" w:hAnsi="Times New Roman" w:cs="Times New Roman"/>
        </w:rPr>
        <w:t>.</w:t>
      </w:r>
      <w:r>
        <w:rPr>
          <w:rFonts w:ascii="Times New Roman" w:hAnsi="Times New Roman" w:cs="Times New Roman"/>
        </w:rPr>
        <w:t xml:space="preserve"> </w:t>
      </w:r>
      <w:r w:rsidRPr="00FE3A10">
        <w:rPr>
          <w:rFonts w:ascii="Times New Roman" w:hAnsi="Times New Roman" w:cs="Times New Roman"/>
        </w:rPr>
        <w:t>Đối tượng: Học sinh tham gia kỳ thi đánh giá năng lực do Đ</w:t>
      </w:r>
      <w:r>
        <w:rPr>
          <w:rFonts w:ascii="Times New Roman" w:hAnsi="Times New Roman" w:cs="Times New Roman"/>
        </w:rPr>
        <w:t>H</w:t>
      </w:r>
      <w:r w:rsidRPr="00FE3A10">
        <w:rPr>
          <w:rFonts w:ascii="Times New Roman" w:hAnsi="Times New Roman" w:cs="Times New Roman"/>
        </w:rPr>
        <w:t xml:space="preserve"> Quốc gia TP.HCM tổ chức năm 2020 và có tổng điểm từ 750 trở lên.</w:t>
      </w:r>
    </w:p>
    <w:p w14:paraId="3161633A" w14:textId="77777777" w:rsidR="00061726" w:rsidRDefault="00061726" w:rsidP="00061726">
      <w:pPr>
        <w:spacing w:line="276" w:lineRule="auto"/>
        <w:jc w:val="both"/>
        <w:rPr>
          <w:rFonts w:ascii="Times New Roman" w:hAnsi="Times New Roman" w:cs="Times New Roman"/>
        </w:rPr>
      </w:pPr>
    </w:p>
    <w:p w14:paraId="002870AE" w14:textId="77777777" w:rsidR="00061726" w:rsidRPr="00FE3A10" w:rsidRDefault="00061726" w:rsidP="00061726">
      <w:pPr>
        <w:spacing w:line="276" w:lineRule="auto"/>
        <w:jc w:val="both"/>
        <w:rPr>
          <w:rFonts w:ascii="Times New Roman" w:hAnsi="Times New Roman" w:cs="Times New Roman"/>
        </w:rPr>
      </w:pPr>
      <w:r w:rsidRPr="00FE3A10">
        <w:rPr>
          <w:rFonts w:ascii="Times New Roman" w:hAnsi="Times New Roman" w:cs="Times New Roman"/>
        </w:rPr>
        <w:t>Nguyên tắc xét tuyển:</w:t>
      </w:r>
      <w:r>
        <w:rPr>
          <w:rFonts w:ascii="Times New Roman" w:hAnsi="Times New Roman" w:cs="Times New Roman"/>
        </w:rPr>
        <w:t xml:space="preserve"> t</w:t>
      </w:r>
      <w:r w:rsidRPr="00FE3A10">
        <w:rPr>
          <w:rFonts w:ascii="Times New Roman" w:hAnsi="Times New Roman" w:cs="Times New Roman"/>
        </w:rPr>
        <w:t>hí sinh được đăng ký tố</w:t>
      </w:r>
      <w:r>
        <w:rPr>
          <w:rFonts w:ascii="Times New Roman" w:hAnsi="Times New Roman" w:cs="Times New Roman"/>
        </w:rPr>
        <w:t xml:space="preserve">i đa </w:t>
      </w:r>
      <w:r w:rsidRPr="00FE3A10">
        <w:rPr>
          <w:rFonts w:ascii="Times New Roman" w:hAnsi="Times New Roman" w:cs="Times New Roman"/>
        </w:rPr>
        <w:t>4 nguyện vọng, các nguyện vọng được xét bình đẳng với nhau; trường hợp thí sinh đủ điểm trúng tuyển nhiều nguyện vọng thí sinh cũng chỉ được công nhận trúng tuyể</w:t>
      </w:r>
      <w:r>
        <w:rPr>
          <w:rFonts w:ascii="Times New Roman" w:hAnsi="Times New Roman" w:cs="Times New Roman"/>
        </w:rPr>
        <w:t xml:space="preserve">n </w:t>
      </w:r>
      <w:r w:rsidRPr="00FE3A10">
        <w:rPr>
          <w:rFonts w:ascii="Times New Roman" w:hAnsi="Times New Roman" w:cs="Times New Roman"/>
        </w:rPr>
        <w:t>1 nguyện vọng ưu tiên cao nhất;</w:t>
      </w:r>
      <w:r>
        <w:rPr>
          <w:rFonts w:ascii="Times New Roman" w:hAnsi="Times New Roman" w:cs="Times New Roman"/>
        </w:rPr>
        <w:t xml:space="preserve"> </w:t>
      </w:r>
      <w:r w:rsidRPr="00FE3A10">
        <w:rPr>
          <w:rFonts w:ascii="Times New Roman" w:hAnsi="Times New Roman" w:cs="Times New Roman"/>
        </w:rPr>
        <w:t>Điểm xét tuyển là tổng điểm thí sinh đạt được trong kỳ thi đánh giá năng lực (theo quy định của Đ</w:t>
      </w:r>
      <w:r>
        <w:rPr>
          <w:rFonts w:ascii="Times New Roman" w:hAnsi="Times New Roman" w:cs="Times New Roman"/>
        </w:rPr>
        <w:t xml:space="preserve">H </w:t>
      </w:r>
      <w:r w:rsidRPr="00FE3A10">
        <w:rPr>
          <w:rFonts w:ascii="Times New Roman" w:hAnsi="Times New Roman" w:cs="Times New Roman"/>
        </w:rPr>
        <w:t>Quốc gia TP.HCM) cộng với điểm ưu tiên đối tượng, khu vực; xét từ điểm cao xuống thấp và đến khi đủ chỉ tiêu. Điểm ưu tiên đối tượng và khu vực được quy đổi theo thang điểm tương ứng.</w:t>
      </w:r>
      <w:r>
        <w:rPr>
          <w:rFonts w:ascii="Times New Roman" w:hAnsi="Times New Roman" w:cs="Times New Roman"/>
        </w:rPr>
        <w:t xml:space="preserve"> </w:t>
      </w:r>
      <w:r w:rsidRPr="00FE3A10">
        <w:rPr>
          <w:rFonts w:ascii="Times New Roman" w:hAnsi="Times New Roman" w:cs="Times New Roman"/>
        </w:rPr>
        <w:t>Trong trường hợp nhiều thí sinh cùng điểm xét tuyển ở cuối danh sách và vượt chỉ tiêu tuyển sinh, Nhà trường áp dụng tiêu chí phụ là điểm trung bình học bạ của 3 học kỳ (HK1, HK2 lớp 11 và HK1 lớp 12), nếu vẫn còn vượt chỉ tiêu sẽ xét dựa trên điểm môn Tiếng Anh của 3 học kỳ.</w:t>
      </w:r>
    </w:p>
    <w:p w14:paraId="2A777710" w14:textId="77777777" w:rsidR="00061726" w:rsidRDefault="00061726" w:rsidP="00061726">
      <w:pPr>
        <w:spacing w:line="276" w:lineRule="auto"/>
        <w:jc w:val="both"/>
        <w:rPr>
          <w:rFonts w:ascii="Times New Roman" w:hAnsi="Times New Roman" w:cs="Times New Roman"/>
        </w:rPr>
      </w:pPr>
    </w:p>
    <w:p w14:paraId="441F6EF7" w14:textId="77777777" w:rsidR="00C90347" w:rsidRPr="00061726" w:rsidRDefault="00061726" w:rsidP="00061726">
      <w:pPr>
        <w:spacing w:line="276" w:lineRule="auto"/>
        <w:jc w:val="both"/>
        <w:rPr>
          <w:rFonts w:ascii="Times New Roman" w:hAnsi="Times New Roman" w:cs="Times New Roman"/>
        </w:rPr>
      </w:pPr>
      <w:r w:rsidRPr="00C90347">
        <w:rPr>
          <w:rFonts w:ascii="Times New Roman" w:hAnsi="Times New Roman" w:cs="Times New Roman"/>
        </w:rPr>
        <w:t>Lưu ý:</w:t>
      </w:r>
      <w:r>
        <w:rPr>
          <w:rFonts w:ascii="Times New Roman" w:hAnsi="Times New Roman" w:cs="Times New Roman"/>
        </w:rPr>
        <w:t> Chương trình ĐH chính quy</w:t>
      </w:r>
      <w:r w:rsidRPr="00C90347">
        <w:rPr>
          <w:rFonts w:ascii="Times New Roman" w:hAnsi="Times New Roman" w:cs="Times New Roman"/>
        </w:rPr>
        <w:t xml:space="preserve"> chuẩ</w:t>
      </w:r>
      <w:r>
        <w:rPr>
          <w:rFonts w:ascii="Times New Roman" w:hAnsi="Times New Roman" w:cs="Times New Roman"/>
        </w:rPr>
        <w:t>n</w:t>
      </w:r>
      <w:r w:rsidRPr="00C90347">
        <w:rPr>
          <w:rFonts w:ascii="Times New Roman" w:hAnsi="Times New Roman" w:cs="Times New Roman"/>
        </w:rPr>
        <w:t xml:space="preserve"> không áp dụng phương thức ưu tiên xét tuyển và xét học bạ (Phương thức 2).</w:t>
      </w:r>
    </w:p>
    <w:p w14:paraId="04F0CCE8" w14:textId="77777777" w:rsidR="002026DB" w:rsidRDefault="002026DB" w:rsidP="00C90347">
      <w:pPr>
        <w:spacing w:line="276" w:lineRule="auto"/>
        <w:jc w:val="both"/>
        <w:rPr>
          <w:rFonts w:ascii="Times New Roman" w:hAnsi="Times New Roman" w:cs="Times New Roman"/>
        </w:rPr>
      </w:pPr>
    </w:p>
    <w:tbl>
      <w:tblPr>
        <w:tblStyle w:val="TableGrid"/>
        <w:tblW w:w="0" w:type="auto"/>
        <w:tblLook w:val="04A0" w:firstRow="1" w:lastRow="0" w:firstColumn="1" w:lastColumn="0" w:noHBand="0" w:noVBand="1"/>
      </w:tblPr>
      <w:tblGrid>
        <w:gridCol w:w="537"/>
        <w:gridCol w:w="3203"/>
        <w:gridCol w:w="1870"/>
        <w:gridCol w:w="1870"/>
        <w:gridCol w:w="1870"/>
      </w:tblGrid>
      <w:tr w:rsidR="00061726" w14:paraId="6090A43C" w14:textId="77777777" w:rsidTr="003A692A">
        <w:trPr>
          <w:trHeight w:val="248"/>
        </w:trPr>
        <w:tc>
          <w:tcPr>
            <w:tcW w:w="9350" w:type="dxa"/>
            <w:gridSpan w:val="5"/>
          </w:tcPr>
          <w:p w14:paraId="24F18539" w14:textId="77777777" w:rsidR="00061726" w:rsidRPr="009C37F2" w:rsidRDefault="00061726" w:rsidP="00C90347">
            <w:pPr>
              <w:spacing w:line="276" w:lineRule="auto"/>
              <w:jc w:val="both"/>
              <w:rPr>
                <w:rFonts w:ascii="Times New Roman" w:hAnsi="Times New Roman" w:cs="Times New Roman"/>
                <w:b/>
              </w:rPr>
            </w:pPr>
            <w:r w:rsidRPr="009C37F2">
              <w:rPr>
                <w:rFonts w:ascii="Times New Roman" w:hAnsi="Times New Roman" w:cs="Times New Roman"/>
                <w:b/>
              </w:rPr>
              <w:t xml:space="preserve">TRƯỜNG ĐH NGÂN HÀNG TP.HCM - </w:t>
            </w:r>
            <w:r w:rsidRPr="009C37F2">
              <w:rPr>
                <w:rFonts w:ascii="Times New Roman" w:hAnsi="Times New Roman" w:cs="Times New Roman"/>
                <w:b/>
              </w:rPr>
              <w:t>Mã trường: NHS</w:t>
            </w:r>
          </w:p>
        </w:tc>
      </w:tr>
      <w:tr w:rsidR="00061726" w14:paraId="64B03CA7" w14:textId="77777777" w:rsidTr="00FE3A10">
        <w:trPr>
          <w:trHeight w:val="1015"/>
        </w:trPr>
        <w:tc>
          <w:tcPr>
            <w:tcW w:w="535" w:type="dxa"/>
          </w:tcPr>
          <w:p w14:paraId="27F98B68" w14:textId="77777777" w:rsidR="00061726" w:rsidRPr="009C37F2" w:rsidRDefault="00061726" w:rsidP="00061726">
            <w:pPr>
              <w:spacing w:line="276" w:lineRule="auto"/>
              <w:jc w:val="both"/>
              <w:rPr>
                <w:rFonts w:ascii="Times New Roman" w:hAnsi="Times New Roman" w:cs="Times New Roman"/>
                <w:b/>
              </w:rPr>
            </w:pPr>
            <w:r w:rsidRPr="009C37F2">
              <w:rPr>
                <w:rFonts w:ascii="Times New Roman" w:hAnsi="Times New Roman" w:cs="Times New Roman"/>
                <w:b/>
              </w:rPr>
              <w:t>TT</w:t>
            </w:r>
          </w:p>
        </w:tc>
        <w:tc>
          <w:tcPr>
            <w:tcW w:w="3205" w:type="dxa"/>
          </w:tcPr>
          <w:p w14:paraId="2B65E70E" w14:textId="77777777" w:rsidR="00061726" w:rsidRPr="009C37F2" w:rsidRDefault="00061726" w:rsidP="00061726">
            <w:pPr>
              <w:spacing w:line="276" w:lineRule="auto"/>
              <w:jc w:val="both"/>
              <w:rPr>
                <w:rFonts w:ascii="Times New Roman" w:hAnsi="Times New Roman" w:cs="Times New Roman"/>
                <w:b/>
              </w:rPr>
            </w:pPr>
            <w:r w:rsidRPr="009C37F2">
              <w:rPr>
                <w:rFonts w:ascii="Times New Roman" w:hAnsi="Times New Roman" w:cs="Times New Roman"/>
                <w:b/>
              </w:rPr>
              <w:t>Chương trình/ngành</w:t>
            </w:r>
          </w:p>
        </w:tc>
        <w:tc>
          <w:tcPr>
            <w:tcW w:w="1870" w:type="dxa"/>
          </w:tcPr>
          <w:p w14:paraId="7F5DC87E" w14:textId="77777777" w:rsidR="00061726" w:rsidRPr="009C37F2" w:rsidRDefault="00061726" w:rsidP="00061726">
            <w:pPr>
              <w:spacing w:line="276" w:lineRule="auto"/>
              <w:jc w:val="both"/>
              <w:rPr>
                <w:rFonts w:ascii="Times New Roman" w:hAnsi="Times New Roman" w:cs="Times New Roman"/>
                <w:b/>
              </w:rPr>
            </w:pPr>
            <w:r w:rsidRPr="009C37F2">
              <w:rPr>
                <w:rFonts w:ascii="Times New Roman" w:hAnsi="Times New Roman" w:cs="Times New Roman"/>
                <w:b/>
              </w:rPr>
              <w:t>Mã ngành</w:t>
            </w:r>
          </w:p>
        </w:tc>
        <w:tc>
          <w:tcPr>
            <w:tcW w:w="1870" w:type="dxa"/>
          </w:tcPr>
          <w:p w14:paraId="4BE183C2" w14:textId="77777777" w:rsidR="00061726" w:rsidRPr="009C37F2" w:rsidRDefault="00061726" w:rsidP="00061726">
            <w:pPr>
              <w:spacing w:line="276" w:lineRule="auto"/>
              <w:jc w:val="both"/>
              <w:rPr>
                <w:rFonts w:ascii="Times New Roman" w:hAnsi="Times New Roman" w:cs="Times New Roman"/>
                <w:b/>
              </w:rPr>
            </w:pPr>
            <w:r w:rsidRPr="009C37F2">
              <w:rPr>
                <w:rFonts w:ascii="Times New Roman" w:hAnsi="Times New Roman" w:cs="Times New Roman"/>
                <w:b/>
              </w:rPr>
              <w:t>Tổ hợp môn</w:t>
            </w:r>
          </w:p>
          <w:p w14:paraId="2588783A" w14:textId="77777777" w:rsidR="00061726" w:rsidRPr="009C37F2" w:rsidRDefault="00061726" w:rsidP="00061726">
            <w:pPr>
              <w:spacing w:line="276" w:lineRule="auto"/>
              <w:jc w:val="both"/>
              <w:rPr>
                <w:rFonts w:ascii="Times New Roman" w:hAnsi="Times New Roman" w:cs="Times New Roman"/>
                <w:b/>
              </w:rPr>
            </w:pPr>
            <w:r w:rsidRPr="009C37F2">
              <w:rPr>
                <w:rFonts w:ascii="Times New Roman" w:hAnsi="Times New Roman" w:cs="Times New Roman"/>
                <w:b/>
              </w:rPr>
              <w:t>(Học bạ và kết quả thi THPT)</w:t>
            </w:r>
          </w:p>
        </w:tc>
        <w:tc>
          <w:tcPr>
            <w:tcW w:w="1870" w:type="dxa"/>
          </w:tcPr>
          <w:p w14:paraId="7F791F3C" w14:textId="77777777" w:rsidR="00061726" w:rsidRPr="009C37F2" w:rsidRDefault="00061726" w:rsidP="00061726">
            <w:pPr>
              <w:spacing w:line="276" w:lineRule="auto"/>
              <w:jc w:val="both"/>
              <w:rPr>
                <w:rFonts w:ascii="Times New Roman" w:hAnsi="Times New Roman" w:cs="Times New Roman"/>
                <w:b/>
              </w:rPr>
            </w:pPr>
            <w:r w:rsidRPr="009C37F2">
              <w:rPr>
                <w:rFonts w:ascii="Times New Roman" w:hAnsi="Times New Roman" w:cs="Times New Roman"/>
                <w:b/>
              </w:rPr>
              <w:t>Chỉ tiêu và phương thức xét tuyển</w:t>
            </w:r>
          </w:p>
        </w:tc>
      </w:tr>
      <w:tr w:rsidR="00363238" w14:paraId="0256A40E" w14:textId="77777777" w:rsidTr="00363238">
        <w:trPr>
          <w:trHeight w:val="909"/>
        </w:trPr>
        <w:tc>
          <w:tcPr>
            <w:tcW w:w="535" w:type="dxa"/>
            <w:vMerge w:val="restart"/>
          </w:tcPr>
          <w:p w14:paraId="5813B63F" w14:textId="77777777" w:rsidR="00363238" w:rsidRDefault="00363238" w:rsidP="00C90347">
            <w:pPr>
              <w:spacing w:line="276" w:lineRule="auto"/>
              <w:jc w:val="both"/>
              <w:rPr>
                <w:rFonts w:ascii="Times New Roman" w:hAnsi="Times New Roman" w:cs="Times New Roman"/>
              </w:rPr>
            </w:pPr>
            <w:r>
              <w:rPr>
                <w:rFonts w:ascii="Times New Roman" w:hAnsi="Times New Roman" w:cs="Times New Roman"/>
              </w:rPr>
              <w:t>A</w:t>
            </w:r>
          </w:p>
        </w:tc>
        <w:tc>
          <w:tcPr>
            <w:tcW w:w="3205" w:type="dxa"/>
            <w:vMerge w:val="restart"/>
          </w:tcPr>
          <w:p w14:paraId="07437817" w14:textId="77777777" w:rsidR="00363238" w:rsidRDefault="00363238" w:rsidP="00C90347">
            <w:pPr>
              <w:spacing w:line="276" w:lineRule="auto"/>
              <w:jc w:val="both"/>
              <w:rPr>
                <w:rFonts w:ascii="Times New Roman" w:hAnsi="Times New Roman" w:cs="Times New Roman"/>
              </w:rPr>
            </w:pPr>
            <w:r>
              <w:rPr>
                <w:rFonts w:ascii="Times New Roman" w:hAnsi="Times New Roman" w:cs="Times New Roman"/>
              </w:rPr>
              <w:t>Chương trình ĐH chính quy chất lượng cao</w:t>
            </w:r>
          </w:p>
          <w:p w14:paraId="4262BEBB" w14:textId="77777777" w:rsidR="00363238" w:rsidRDefault="00363238" w:rsidP="00C90347">
            <w:pPr>
              <w:spacing w:line="276" w:lineRule="auto"/>
              <w:jc w:val="both"/>
              <w:rPr>
                <w:rFonts w:ascii="Times New Roman" w:hAnsi="Times New Roman" w:cs="Times New Roman"/>
              </w:rPr>
            </w:pPr>
            <w:r>
              <w:rPr>
                <w:rFonts w:ascii="Times New Roman" w:hAnsi="Times New Roman" w:cs="Times New Roman"/>
              </w:rPr>
              <w:t>1.Tài chính – ngân hàng</w:t>
            </w:r>
          </w:p>
          <w:p w14:paraId="613BE47F" w14:textId="77777777" w:rsidR="00363238" w:rsidRDefault="00363238" w:rsidP="00C90347">
            <w:pPr>
              <w:spacing w:line="276" w:lineRule="auto"/>
              <w:jc w:val="both"/>
              <w:rPr>
                <w:rFonts w:ascii="Times New Roman" w:hAnsi="Times New Roman" w:cs="Times New Roman"/>
              </w:rPr>
            </w:pPr>
            <w:r>
              <w:rPr>
                <w:rFonts w:ascii="Times New Roman" w:hAnsi="Times New Roman" w:cs="Times New Roman"/>
              </w:rPr>
              <w:t>2. Kế toán</w:t>
            </w:r>
          </w:p>
          <w:p w14:paraId="51B9D0CD" w14:textId="77777777" w:rsidR="00363238" w:rsidRDefault="00363238" w:rsidP="00C90347">
            <w:pPr>
              <w:spacing w:line="276" w:lineRule="auto"/>
              <w:jc w:val="both"/>
              <w:rPr>
                <w:rFonts w:ascii="Times New Roman" w:hAnsi="Times New Roman" w:cs="Times New Roman"/>
              </w:rPr>
            </w:pPr>
            <w:r>
              <w:rPr>
                <w:rFonts w:ascii="Times New Roman" w:hAnsi="Times New Roman" w:cs="Times New Roman"/>
              </w:rPr>
              <w:t>3. Quản trị kinh doanh</w:t>
            </w:r>
          </w:p>
        </w:tc>
        <w:tc>
          <w:tcPr>
            <w:tcW w:w="1870" w:type="dxa"/>
            <w:vMerge w:val="restart"/>
          </w:tcPr>
          <w:p w14:paraId="608C1B31" w14:textId="77777777" w:rsidR="00363238" w:rsidRDefault="00363238" w:rsidP="00C90347">
            <w:pPr>
              <w:spacing w:line="276" w:lineRule="auto"/>
              <w:jc w:val="both"/>
              <w:rPr>
                <w:rFonts w:ascii="Times New Roman" w:hAnsi="Times New Roman" w:cs="Times New Roman"/>
              </w:rPr>
            </w:pPr>
            <w:r>
              <w:rPr>
                <w:rFonts w:ascii="Times New Roman" w:hAnsi="Times New Roman" w:cs="Times New Roman"/>
              </w:rPr>
              <w:t>7340001</w:t>
            </w:r>
          </w:p>
        </w:tc>
        <w:tc>
          <w:tcPr>
            <w:tcW w:w="1870" w:type="dxa"/>
            <w:vMerge w:val="restart"/>
          </w:tcPr>
          <w:p w14:paraId="79FC1504" w14:textId="77777777" w:rsidR="00363238" w:rsidRDefault="00363238" w:rsidP="00C90347">
            <w:pPr>
              <w:spacing w:line="276" w:lineRule="auto"/>
              <w:jc w:val="both"/>
              <w:rPr>
                <w:rFonts w:ascii="Times New Roman" w:hAnsi="Times New Roman" w:cs="Times New Roman"/>
              </w:rPr>
            </w:pPr>
            <w:r>
              <w:rPr>
                <w:rFonts w:ascii="Times New Roman" w:hAnsi="Times New Roman" w:cs="Times New Roman"/>
              </w:rPr>
              <w:t>A01, D01, D07, D10 – môn tiếng Anh nhân hệ số 2</w:t>
            </w:r>
          </w:p>
        </w:tc>
        <w:tc>
          <w:tcPr>
            <w:tcW w:w="1870" w:type="dxa"/>
          </w:tcPr>
          <w:p w14:paraId="56BF4213" w14:textId="77777777" w:rsidR="00363238" w:rsidRDefault="00363238" w:rsidP="00C90347">
            <w:pPr>
              <w:spacing w:line="276" w:lineRule="auto"/>
              <w:jc w:val="both"/>
              <w:rPr>
                <w:rFonts w:ascii="Times New Roman" w:hAnsi="Times New Roman" w:cs="Times New Roman"/>
              </w:rPr>
            </w:pPr>
            <w:r>
              <w:rPr>
                <w:rFonts w:ascii="Times New Roman" w:hAnsi="Times New Roman" w:cs="Times New Roman"/>
              </w:rPr>
              <w:t>Ưu tiên xét tuyển và học bạ 420</w:t>
            </w:r>
          </w:p>
        </w:tc>
      </w:tr>
      <w:tr w:rsidR="00363238" w14:paraId="28776322" w14:textId="77777777" w:rsidTr="00FE3A10">
        <w:trPr>
          <w:trHeight w:val="673"/>
        </w:trPr>
        <w:tc>
          <w:tcPr>
            <w:tcW w:w="535" w:type="dxa"/>
            <w:vMerge/>
          </w:tcPr>
          <w:p w14:paraId="50E055B2" w14:textId="77777777" w:rsidR="00363238" w:rsidRDefault="00363238" w:rsidP="00C90347">
            <w:pPr>
              <w:spacing w:line="276" w:lineRule="auto"/>
              <w:jc w:val="both"/>
              <w:rPr>
                <w:rFonts w:ascii="Times New Roman" w:hAnsi="Times New Roman" w:cs="Times New Roman"/>
              </w:rPr>
            </w:pPr>
          </w:p>
        </w:tc>
        <w:tc>
          <w:tcPr>
            <w:tcW w:w="3205" w:type="dxa"/>
            <w:vMerge/>
          </w:tcPr>
          <w:p w14:paraId="494478BD" w14:textId="77777777" w:rsidR="00363238" w:rsidRDefault="00363238" w:rsidP="00C90347">
            <w:pPr>
              <w:spacing w:line="276" w:lineRule="auto"/>
              <w:jc w:val="both"/>
              <w:rPr>
                <w:rFonts w:ascii="Times New Roman" w:hAnsi="Times New Roman" w:cs="Times New Roman"/>
              </w:rPr>
            </w:pPr>
          </w:p>
        </w:tc>
        <w:tc>
          <w:tcPr>
            <w:tcW w:w="1870" w:type="dxa"/>
            <w:vMerge/>
          </w:tcPr>
          <w:p w14:paraId="62D8CACB" w14:textId="77777777" w:rsidR="00363238" w:rsidRDefault="00363238" w:rsidP="00C90347">
            <w:pPr>
              <w:spacing w:line="276" w:lineRule="auto"/>
              <w:jc w:val="both"/>
              <w:rPr>
                <w:rFonts w:ascii="Times New Roman" w:hAnsi="Times New Roman" w:cs="Times New Roman"/>
              </w:rPr>
            </w:pPr>
          </w:p>
        </w:tc>
        <w:tc>
          <w:tcPr>
            <w:tcW w:w="1870" w:type="dxa"/>
            <w:vMerge/>
          </w:tcPr>
          <w:p w14:paraId="31E8A94F" w14:textId="77777777" w:rsidR="00363238" w:rsidRDefault="00363238" w:rsidP="00C90347">
            <w:pPr>
              <w:spacing w:line="276" w:lineRule="auto"/>
              <w:jc w:val="both"/>
              <w:rPr>
                <w:rFonts w:ascii="Times New Roman" w:hAnsi="Times New Roman" w:cs="Times New Roman"/>
              </w:rPr>
            </w:pPr>
          </w:p>
        </w:tc>
        <w:tc>
          <w:tcPr>
            <w:tcW w:w="1870" w:type="dxa"/>
          </w:tcPr>
          <w:p w14:paraId="45B41431" w14:textId="77777777" w:rsidR="00363238" w:rsidRDefault="00363238" w:rsidP="00C90347">
            <w:pPr>
              <w:spacing w:line="276" w:lineRule="auto"/>
              <w:jc w:val="both"/>
              <w:rPr>
                <w:rFonts w:ascii="Times New Roman" w:hAnsi="Times New Roman" w:cs="Times New Roman"/>
              </w:rPr>
            </w:pPr>
            <w:r>
              <w:rPr>
                <w:rFonts w:ascii="Times New Roman" w:hAnsi="Times New Roman" w:cs="Times New Roman"/>
              </w:rPr>
              <w:t>Kết quả thi THPT 280</w:t>
            </w:r>
          </w:p>
        </w:tc>
      </w:tr>
      <w:tr w:rsidR="000231F0" w14:paraId="6CD06880" w14:textId="77777777" w:rsidTr="000231F0">
        <w:trPr>
          <w:trHeight w:val="1110"/>
        </w:trPr>
        <w:tc>
          <w:tcPr>
            <w:tcW w:w="535" w:type="dxa"/>
            <w:vMerge w:val="restart"/>
          </w:tcPr>
          <w:p w14:paraId="0722E632" w14:textId="77777777" w:rsidR="000231F0" w:rsidRDefault="000231F0" w:rsidP="00C90347">
            <w:pPr>
              <w:spacing w:line="276" w:lineRule="auto"/>
              <w:jc w:val="both"/>
              <w:rPr>
                <w:rFonts w:ascii="Times New Roman" w:hAnsi="Times New Roman" w:cs="Times New Roman"/>
              </w:rPr>
            </w:pPr>
            <w:r>
              <w:rPr>
                <w:rFonts w:ascii="Times New Roman" w:hAnsi="Times New Roman" w:cs="Times New Roman"/>
              </w:rPr>
              <w:t>B</w:t>
            </w:r>
          </w:p>
        </w:tc>
        <w:tc>
          <w:tcPr>
            <w:tcW w:w="3205" w:type="dxa"/>
            <w:vMerge w:val="restart"/>
          </w:tcPr>
          <w:p w14:paraId="60E5D3A5" w14:textId="77777777" w:rsidR="000231F0" w:rsidRDefault="000231F0" w:rsidP="00C90347">
            <w:pPr>
              <w:spacing w:line="276" w:lineRule="auto"/>
              <w:jc w:val="both"/>
              <w:rPr>
                <w:rFonts w:ascii="Times New Roman" w:hAnsi="Times New Roman" w:cs="Times New Roman"/>
              </w:rPr>
            </w:pPr>
            <w:r>
              <w:rPr>
                <w:rFonts w:ascii="Times New Roman" w:hAnsi="Times New Roman" w:cs="Times New Roman"/>
              </w:rPr>
              <w:t>Chương trình ĐH chính quy quốc tế song bằng</w:t>
            </w:r>
          </w:p>
          <w:p w14:paraId="6BF545B8" w14:textId="77777777" w:rsidR="000231F0" w:rsidRDefault="000231F0" w:rsidP="000231F0">
            <w:pPr>
              <w:spacing w:line="276" w:lineRule="auto"/>
              <w:jc w:val="both"/>
              <w:rPr>
                <w:rFonts w:ascii="Times New Roman" w:hAnsi="Times New Roman" w:cs="Times New Roman"/>
              </w:rPr>
            </w:pPr>
            <w:r>
              <w:rPr>
                <w:rFonts w:ascii="Times New Roman" w:hAnsi="Times New Roman" w:cs="Times New Roman"/>
              </w:rPr>
              <w:t xml:space="preserve">1. </w:t>
            </w:r>
            <w:r w:rsidRPr="000231F0">
              <w:rPr>
                <w:rFonts w:ascii="Times New Roman" w:hAnsi="Times New Roman" w:cs="Times New Roman"/>
              </w:rPr>
              <w:t>Quản trị kinh</w:t>
            </w:r>
            <w:r>
              <w:rPr>
                <w:rFonts w:ascii="Times New Roman" w:hAnsi="Times New Roman" w:cs="Times New Roman"/>
              </w:rPr>
              <w:t xml:space="preserve"> doanh (ĐH Bolton, Anh Quốc và ĐH Ngân hàng TP.HCM)</w:t>
            </w:r>
          </w:p>
          <w:p w14:paraId="3B808972" w14:textId="77777777" w:rsidR="000231F0" w:rsidRPr="000231F0" w:rsidRDefault="000231F0" w:rsidP="000231F0">
            <w:pPr>
              <w:spacing w:line="276" w:lineRule="auto"/>
              <w:jc w:val="both"/>
              <w:rPr>
                <w:rFonts w:ascii="Times New Roman" w:hAnsi="Times New Roman" w:cs="Times New Roman"/>
              </w:rPr>
            </w:pPr>
            <w:r>
              <w:rPr>
                <w:rFonts w:ascii="Times New Roman" w:hAnsi="Times New Roman" w:cs="Times New Roman"/>
              </w:rPr>
              <w:t>2. Bảo hiểm – Tài chính – Ngân hàng (ĐH Toulon, Pháp và ĐH Ngân hàng TP.HCM)</w:t>
            </w:r>
          </w:p>
        </w:tc>
        <w:tc>
          <w:tcPr>
            <w:tcW w:w="1870" w:type="dxa"/>
            <w:vMerge w:val="restart"/>
          </w:tcPr>
          <w:p w14:paraId="4D25BFF1" w14:textId="77777777" w:rsidR="000231F0" w:rsidRDefault="000231F0" w:rsidP="00C90347">
            <w:pPr>
              <w:spacing w:line="276" w:lineRule="auto"/>
              <w:jc w:val="both"/>
              <w:rPr>
                <w:rFonts w:ascii="Times New Roman" w:hAnsi="Times New Roman" w:cs="Times New Roman"/>
              </w:rPr>
            </w:pPr>
            <w:r>
              <w:rPr>
                <w:rFonts w:ascii="Times New Roman" w:hAnsi="Times New Roman" w:cs="Times New Roman"/>
              </w:rPr>
              <w:t>734000</w:t>
            </w:r>
            <w:r>
              <w:rPr>
                <w:rFonts w:ascii="Times New Roman" w:hAnsi="Times New Roman" w:cs="Times New Roman"/>
              </w:rPr>
              <w:t>2</w:t>
            </w:r>
          </w:p>
        </w:tc>
        <w:tc>
          <w:tcPr>
            <w:tcW w:w="1870" w:type="dxa"/>
            <w:vMerge w:val="restart"/>
          </w:tcPr>
          <w:p w14:paraId="3C415F1C" w14:textId="77777777" w:rsidR="000231F0" w:rsidRDefault="000231F0" w:rsidP="00C90347">
            <w:pPr>
              <w:spacing w:line="276" w:lineRule="auto"/>
              <w:jc w:val="both"/>
              <w:rPr>
                <w:rFonts w:ascii="Times New Roman" w:hAnsi="Times New Roman" w:cs="Times New Roman"/>
              </w:rPr>
            </w:pPr>
            <w:r>
              <w:rPr>
                <w:rFonts w:ascii="Times New Roman" w:hAnsi="Times New Roman" w:cs="Times New Roman"/>
              </w:rPr>
              <w:t>A01, D01, D07, D10 – môn tiếng Anh nhân hệ số 2</w:t>
            </w:r>
          </w:p>
        </w:tc>
        <w:tc>
          <w:tcPr>
            <w:tcW w:w="1870" w:type="dxa"/>
          </w:tcPr>
          <w:p w14:paraId="32EA97DB" w14:textId="77777777" w:rsidR="000231F0" w:rsidRDefault="000231F0" w:rsidP="00C90347">
            <w:pPr>
              <w:spacing w:line="276" w:lineRule="auto"/>
              <w:jc w:val="both"/>
              <w:rPr>
                <w:rFonts w:ascii="Times New Roman" w:hAnsi="Times New Roman" w:cs="Times New Roman"/>
              </w:rPr>
            </w:pPr>
            <w:r>
              <w:rPr>
                <w:rFonts w:ascii="Times New Roman" w:hAnsi="Times New Roman" w:cs="Times New Roman"/>
              </w:rPr>
              <w:t>Ưu tiên xét tuyển và học bạ</w:t>
            </w:r>
            <w:r>
              <w:rPr>
                <w:rFonts w:ascii="Times New Roman" w:hAnsi="Times New Roman" w:cs="Times New Roman"/>
              </w:rPr>
              <w:t xml:space="preserve"> 9</w:t>
            </w:r>
            <w:r>
              <w:rPr>
                <w:rFonts w:ascii="Times New Roman" w:hAnsi="Times New Roman" w:cs="Times New Roman"/>
              </w:rPr>
              <w:t>0</w:t>
            </w:r>
          </w:p>
        </w:tc>
      </w:tr>
      <w:tr w:rsidR="000231F0" w14:paraId="05AA61F3" w14:textId="77777777" w:rsidTr="00FE3A10">
        <w:trPr>
          <w:trHeight w:val="1428"/>
        </w:trPr>
        <w:tc>
          <w:tcPr>
            <w:tcW w:w="535" w:type="dxa"/>
            <w:vMerge/>
          </w:tcPr>
          <w:p w14:paraId="1245DC55" w14:textId="77777777" w:rsidR="000231F0" w:rsidRDefault="000231F0" w:rsidP="00C90347">
            <w:pPr>
              <w:spacing w:line="276" w:lineRule="auto"/>
              <w:jc w:val="both"/>
              <w:rPr>
                <w:rFonts w:ascii="Times New Roman" w:hAnsi="Times New Roman" w:cs="Times New Roman"/>
              </w:rPr>
            </w:pPr>
          </w:p>
        </w:tc>
        <w:tc>
          <w:tcPr>
            <w:tcW w:w="3205" w:type="dxa"/>
            <w:vMerge/>
          </w:tcPr>
          <w:p w14:paraId="1D2256AA" w14:textId="77777777" w:rsidR="000231F0" w:rsidRDefault="000231F0" w:rsidP="00C90347">
            <w:pPr>
              <w:spacing w:line="276" w:lineRule="auto"/>
              <w:jc w:val="both"/>
              <w:rPr>
                <w:rFonts w:ascii="Times New Roman" w:hAnsi="Times New Roman" w:cs="Times New Roman"/>
              </w:rPr>
            </w:pPr>
          </w:p>
        </w:tc>
        <w:tc>
          <w:tcPr>
            <w:tcW w:w="1870" w:type="dxa"/>
            <w:vMerge/>
          </w:tcPr>
          <w:p w14:paraId="49636A8F" w14:textId="77777777" w:rsidR="000231F0" w:rsidRDefault="000231F0" w:rsidP="00C90347">
            <w:pPr>
              <w:spacing w:line="276" w:lineRule="auto"/>
              <w:jc w:val="both"/>
              <w:rPr>
                <w:rFonts w:ascii="Times New Roman" w:hAnsi="Times New Roman" w:cs="Times New Roman"/>
              </w:rPr>
            </w:pPr>
          </w:p>
        </w:tc>
        <w:tc>
          <w:tcPr>
            <w:tcW w:w="1870" w:type="dxa"/>
            <w:vMerge/>
          </w:tcPr>
          <w:p w14:paraId="05FBCFA3" w14:textId="77777777" w:rsidR="000231F0" w:rsidRDefault="000231F0" w:rsidP="00C90347">
            <w:pPr>
              <w:spacing w:line="276" w:lineRule="auto"/>
              <w:jc w:val="both"/>
              <w:rPr>
                <w:rFonts w:ascii="Times New Roman" w:hAnsi="Times New Roman" w:cs="Times New Roman"/>
              </w:rPr>
            </w:pPr>
          </w:p>
        </w:tc>
        <w:tc>
          <w:tcPr>
            <w:tcW w:w="1870" w:type="dxa"/>
          </w:tcPr>
          <w:p w14:paraId="285951F8" w14:textId="77777777" w:rsidR="000231F0" w:rsidRDefault="000231F0" w:rsidP="00C90347">
            <w:pPr>
              <w:spacing w:line="276" w:lineRule="auto"/>
              <w:jc w:val="both"/>
              <w:rPr>
                <w:rFonts w:ascii="Times New Roman" w:hAnsi="Times New Roman" w:cs="Times New Roman"/>
              </w:rPr>
            </w:pPr>
            <w:r>
              <w:rPr>
                <w:rFonts w:ascii="Times New Roman" w:hAnsi="Times New Roman" w:cs="Times New Roman"/>
              </w:rPr>
              <w:t>Kết quả</w:t>
            </w:r>
            <w:r>
              <w:rPr>
                <w:rFonts w:ascii="Times New Roman" w:hAnsi="Times New Roman" w:cs="Times New Roman"/>
              </w:rPr>
              <w:t xml:space="preserve"> thi THPT 6</w:t>
            </w:r>
            <w:r>
              <w:rPr>
                <w:rFonts w:ascii="Times New Roman" w:hAnsi="Times New Roman" w:cs="Times New Roman"/>
              </w:rPr>
              <w:t>0</w:t>
            </w:r>
          </w:p>
        </w:tc>
      </w:tr>
      <w:tr w:rsidR="000231F0" w14:paraId="501A7FCA" w14:textId="77777777" w:rsidTr="00D65BC8">
        <w:tc>
          <w:tcPr>
            <w:tcW w:w="535" w:type="dxa"/>
          </w:tcPr>
          <w:p w14:paraId="747C6C5C" w14:textId="77777777" w:rsidR="000231F0" w:rsidRDefault="000231F0" w:rsidP="00C90347">
            <w:pPr>
              <w:spacing w:line="276" w:lineRule="auto"/>
              <w:jc w:val="both"/>
              <w:rPr>
                <w:rFonts w:ascii="Times New Roman" w:hAnsi="Times New Roman" w:cs="Times New Roman"/>
              </w:rPr>
            </w:pPr>
            <w:r>
              <w:rPr>
                <w:rFonts w:ascii="Times New Roman" w:hAnsi="Times New Roman" w:cs="Times New Roman"/>
              </w:rPr>
              <w:t>C</w:t>
            </w:r>
          </w:p>
        </w:tc>
        <w:tc>
          <w:tcPr>
            <w:tcW w:w="8815" w:type="dxa"/>
            <w:gridSpan w:val="4"/>
          </w:tcPr>
          <w:p w14:paraId="6455F164" w14:textId="77777777" w:rsidR="000231F0" w:rsidRDefault="000231F0" w:rsidP="00C90347">
            <w:pPr>
              <w:spacing w:line="276" w:lineRule="auto"/>
              <w:jc w:val="both"/>
              <w:rPr>
                <w:rFonts w:ascii="Times New Roman" w:hAnsi="Times New Roman" w:cs="Times New Roman"/>
              </w:rPr>
            </w:pPr>
            <w:r>
              <w:rPr>
                <w:rFonts w:ascii="Times New Roman" w:hAnsi="Times New Roman" w:cs="Times New Roman"/>
              </w:rPr>
              <w:t>Chương trình ĐH chính quy chuẩn</w:t>
            </w:r>
          </w:p>
        </w:tc>
      </w:tr>
      <w:tr w:rsidR="00477F54" w14:paraId="2DF66648" w14:textId="77777777" w:rsidTr="00477F54">
        <w:trPr>
          <w:trHeight w:val="744"/>
        </w:trPr>
        <w:tc>
          <w:tcPr>
            <w:tcW w:w="535" w:type="dxa"/>
            <w:vMerge w:val="restart"/>
          </w:tcPr>
          <w:p w14:paraId="23A548E4"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1</w:t>
            </w:r>
          </w:p>
        </w:tc>
        <w:tc>
          <w:tcPr>
            <w:tcW w:w="3205" w:type="dxa"/>
            <w:vMerge w:val="restart"/>
          </w:tcPr>
          <w:p w14:paraId="16EA2ADF"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Ngành Tài chính – ngân hàng</w:t>
            </w:r>
          </w:p>
          <w:p w14:paraId="307B70E6" w14:textId="77777777" w:rsidR="00477F54" w:rsidRPr="000231F0" w:rsidRDefault="00477F54" w:rsidP="000231F0">
            <w:pPr>
              <w:pStyle w:val="ListParagraph"/>
              <w:numPr>
                <w:ilvl w:val="1"/>
                <w:numId w:val="7"/>
              </w:numPr>
              <w:spacing w:line="276" w:lineRule="auto"/>
              <w:jc w:val="both"/>
              <w:rPr>
                <w:rFonts w:ascii="Times New Roman" w:hAnsi="Times New Roman" w:cs="Times New Roman"/>
              </w:rPr>
            </w:pPr>
            <w:r w:rsidRPr="000231F0">
              <w:rPr>
                <w:rFonts w:ascii="Times New Roman" w:hAnsi="Times New Roman" w:cs="Times New Roman"/>
              </w:rPr>
              <w:t>Chuyên ngành Tài chính</w:t>
            </w:r>
          </w:p>
          <w:p w14:paraId="0AA6F0C3" w14:textId="77777777" w:rsidR="00477F54" w:rsidRDefault="00477F54" w:rsidP="000231F0">
            <w:pPr>
              <w:pStyle w:val="ListParagraph"/>
              <w:numPr>
                <w:ilvl w:val="1"/>
                <w:numId w:val="7"/>
              </w:numPr>
              <w:spacing w:line="276" w:lineRule="auto"/>
              <w:jc w:val="both"/>
              <w:rPr>
                <w:rFonts w:ascii="Times New Roman" w:hAnsi="Times New Roman" w:cs="Times New Roman"/>
              </w:rPr>
            </w:pPr>
            <w:r>
              <w:rPr>
                <w:rFonts w:ascii="Times New Roman" w:hAnsi="Times New Roman" w:cs="Times New Roman"/>
              </w:rPr>
              <w:t>Chuyên ngành Ngân hàng</w:t>
            </w:r>
          </w:p>
          <w:p w14:paraId="416F2E13" w14:textId="77777777" w:rsidR="00477F54" w:rsidRPr="000231F0" w:rsidRDefault="00477F54" w:rsidP="000231F0">
            <w:pPr>
              <w:pStyle w:val="ListParagraph"/>
              <w:numPr>
                <w:ilvl w:val="1"/>
                <w:numId w:val="7"/>
              </w:numPr>
              <w:spacing w:line="276" w:lineRule="auto"/>
              <w:jc w:val="both"/>
              <w:rPr>
                <w:rFonts w:ascii="Times New Roman" w:hAnsi="Times New Roman" w:cs="Times New Roman"/>
              </w:rPr>
            </w:pPr>
            <w:r>
              <w:rPr>
                <w:rFonts w:ascii="Times New Roman" w:hAnsi="Times New Roman" w:cs="Times New Roman"/>
              </w:rPr>
              <w:t>Chuyên ngành Công nghệ tài chính (Fintech)</w:t>
            </w:r>
          </w:p>
        </w:tc>
        <w:tc>
          <w:tcPr>
            <w:tcW w:w="1870" w:type="dxa"/>
            <w:vMerge w:val="restart"/>
          </w:tcPr>
          <w:p w14:paraId="61476272"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7340201</w:t>
            </w:r>
          </w:p>
        </w:tc>
        <w:tc>
          <w:tcPr>
            <w:tcW w:w="1870" w:type="dxa"/>
            <w:vMerge w:val="restart"/>
          </w:tcPr>
          <w:p w14:paraId="0A989D90"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A00, A01, D01, D07</w:t>
            </w:r>
          </w:p>
        </w:tc>
        <w:tc>
          <w:tcPr>
            <w:tcW w:w="1870" w:type="dxa"/>
          </w:tcPr>
          <w:p w14:paraId="1BE1513E"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Kết quả thi THPT 760</w:t>
            </w:r>
          </w:p>
        </w:tc>
      </w:tr>
      <w:tr w:rsidR="00477F54" w14:paraId="2CB83184" w14:textId="77777777" w:rsidTr="00FE3A10">
        <w:trPr>
          <w:trHeight w:val="838"/>
        </w:trPr>
        <w:tc>
          <w:tcPr>
            <w:tcW w:w="535" w:type="dxa"/>
            <w:vMerge/>
          </w:tcPr>
          <w:p w14:paraId="60BE98D1" w14:textId="77777777" w:rsidR="00477F54" w:rsidRDefault="00477F54" w:rsidP="00C90347">
            <w:pPr>
              <w:spacing w:line="276" w:lineRule="auto"/>
              <w:jc w:val="both"/>
              <w:rPr>
                <w:rFonts w:ascii="Times New Roman" w:hAnsi="Times New Roman" w:cs="Times New Roman"/>
              </w:rPr>
            </w:pPr>
          </w:p>
        </w:tc>
        <w:tc>
          <w:tcPr>
            <w:tcW w:w="3205" w:type="dxa"/>
            <w:vMerge/>
          </w:tcPr>
          <w:p w14:paraId="0AF980C4" w14:textId="77777777" w:rsidR="00477F54" w:rsidRDefault="00477F54" w:rsidP="00C90347">
            <w:pPr>
              <w:spacing w:line="276" w:lineRule="auto"/>
              <w:jc w:val="both"/>
              <w:rPr>
                <w:rFonts w:ascii="Times New Roman" w:hAnsi="Times New Roman" w:cs="Times New Roman"/>
              </w:rPr>
            </w:pPr>
          </w:p>
        </w:tc>
        <w:tc>
          <w:tcPr>
            <w:tcW w:w="1870" w:type="dxa"/>
            <w:vMerge/>
          </w:tcPr>
          <w:p w14:paraId="20CD95D4" w14:textId="77777777" w:rsidR="00477F54" w:rsidRDefault="00477F54" w:rsidP="00C90347">
            <w:pPr>
              <w:spacing w:line="276" w:lineRule="auto"/>
              <w:jc w:val="both"/>
              <w:rPr>
                <w:rFonts w:ascii="Times New Roman" w:hAnsi="Times New Roman" w:cs="Times New Roman"/>
              </w:rPr>
            </w:pPr>
          </w:p>
        </w:tc>
        <w:tc>
          <w:tcPr>
            <w:tcW w:w="1870" w:type="dxa"/>
            <w:vMerge/>
          </w:tcPr>
          <w:p w14:paraId="09F9A974" w14:textId="77777777" w:rsidR="00477F54" w:rsidRDefault="00477F54" w:rsidP="00C90347">
            <w:pPr>
              <w:spacing w:line="276" w:lineRule="auto"/>
              <w:jc w:val="both"/>
              <w:rPr>
                <w:rFonts w:ascii="Times New Roman" w:hAnsi="Times New Roman" w:cs="Times New Roman"/>
              </w:rPr>
            </w:pPr>
          </w:p>
        </w:tc>
        <w:tc>
          <w:tcPr>
            <w:tcW w:w="1870" w:type="dxa"/>
          </w:tcPr>
          <w:p w14:paraId="49E68CE6"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Kết quả thi đánh giá năng lực 40</w:t>
            </w:r>
          </w:p>
        </w:tc>
      </w:tr>
      <w:tr w:rsidR="00477F54" w14:paraId="68E825BE" w14:textId="77777777" w:rsidTr="00477F54">
        <w:trPr>
          <w:trHeight w:val="1310"/>
        </w:trPr>
        <w:tc>
          <w:tcPr>
            <w:tcW w:w="535" w:type="dxa"/>
            <w:vMerge w:val="restart"/>
          </w:tcPr>
          <w:p w14:paraId="31506640"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2</w:t>
            </w:r>
          </w:p>
        </w:tc>
        <w:tc>
          <w:tcPr>
            <w:tcW w:w="3205" w:type="dxa"/>
            <w:vMerge w:val="restart"/>
          </w:tcPr>
          <w:p w14:paraId="746F8229"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Ngành Quản trị kinh doanh</w:t>
            </w:r>
          </w:p>
          <w:p w14:paraId="74E141B9"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 xml:space="preserve">2.1 Chuyên ngành quản trị kinh doanh tổng hợp </w:t>
            </w:r>
          </w:p>
          <w:p w14:paraId="00A34687"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2.2 Chuyên ngành marketing</w:t>
            </w:r>
          </w:p>
          <w:p w14:paraId="12D56750"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2.3 Chuyên ngành quản trị khách sạn</w:t>
            </w:r>
          </w:p>
          <w:p w14:paraId="1FE9195E"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2.4 Chuyên ngành quản trị du lịch và lữ hành</w:t>
            </w:r>
          </w:p>
          <w:p w14:paraId="4C7EFE0E"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2.5 Chuyên ngành quản trị logistics và chuỗi cung ứng</w:t>
            </w:r>
          </w:p>
        </w:tc>
        <w:tc>
          <w:tcPr>
            <w:tcW w:w="1870" w:type="dxa"/>
            <w:vMerge w:val="restart"/>
          </w:tcPr>
          <w:p w14:paraId="3EE54B8C"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7340101</w:t>
            </w:r>
          </w:p>
        </w:tc>
        <w:tc>
          <w:tcPr>
            <w:tcW w:w="1870" w:type="dxa"/>
            <w:vMerge w:val="restart"/>
          </w:tcPr>
          <w:p w14:paraId="7D8FFD97"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A00, A01, D01, D07</w:t>
            </w:r>
          </w:p>
        </w:tc>
        <w:tc>
          <w:tcPr>
            <w:tcW w:w="1870" w:type="dxa"/>
          </w:tcPr>
          <w:p w14:paraId="180091DA"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Kết quả</w:t>
            </w:r>
            <w:r>
              <w:rPr>
                <w:rFonts w:ascii="Times New Roman" w:hAnsi="Times New Roman" w:cs="Times New Roman"/>
              </w:rPr>
              <w:t xml:space="preserve"> thi THPT 45</w:t>
            </w:r>
            <w:r>
              <w:rPr>
                <w:rFonts w:ascii="Times New Roman" w:hAnsi="Times New Roman" w:cs="Times New Roman"/>
              </w:rPr>
              <w:t>0</w:t>
            </w:r>
          </w:p>
        </w:tc>
      </w:tr>
      <w:tr w:rsidR="00477F54" w14:paraId="648921CB" w14:textId="77777777" w:rsidTr="00FE3A10">
        <w:trPr>
          <w:trHeight w:val="1865"/>
        </w:trPr>
        <w:tc>
          <w:tcPr>
            <w:tcW w:w="535" w:type="dxa"/>
            <w:vMerge/>
          </w:tcPr>
          <w:p w14:paraId="2CFCEA27" w14:textId="77777777" w:rsidR="00477F54" w:rsidRDefault="00477F54" w:rsidP="00C90347">
            <w:pPr>
              <w:spacing w:line="276" w:lineRule="auto"/>
              <w:jc w:val="both"/>
              <w:rPr>
                <w:rFonts w:ascii="Times New Roman" w:hAnsi="Times New Roman" w:cs="Times New Roman"/>
              </w:rPr>
            </w:pPr>
          </w:p>
        </w:tc>
        <w:tc>
          <w:tcPr>
            <w:tcW w:w="3205" w:type="dxa"/>
            <w:vMerge/>
          </w:tcPr>
          <w:p w14:paraId="7DAFA4DE" w14:textId="77777777" w:rsidR="00477F54" w:rsidRDefault="00477F54" w:rsidP="00C90347">
            <w:pPr>
              <w:spacing w:line="276" w:lineRule="auto"/>
              <w:jc w:val="both"/>
              <w:rPr>
                <w:rFonts w:ascii="Times New Roman" w:hAnsi="Times New Roman" w:cs="Times New Roman"/>
              </w:rPr>
            </w:pPr>
          </w:p>
        </w:tc>
        <w:tc>
          <w:tcPr>
            <w:tcW w:w="1870" w:type="dxa"/>
            <w:vMerge/>
          </w:tcPr>
          <w:p w14:paraId="5654DC85" w14:textId="77777777" w:rsidR="00477F54" w:rsidRDefault="00477F54" w:rsidP="00C90347">
            <w:pPr>
              <w:spacing w:line="276" w:lineRule="auto"/>
              <w:jc w:val="both"/>
              <w:rPr>
                <w:rFonts w:ascii="Times New Roman" w:hAnsi="Times New Roman" w:cs="Times New Roman"/>
              </w:rPr>
            </w:pPr>
          </w:p>
        </w:tc>
        <w:tc>
          <w:tcPr>
            <w:tcW w:w="1870" w:type="dxa"/>
            <w:vMerge/>
          </w:tcPr>
          <w:p w14:paraId="109CCE89" w14:textId="77777777" w:rsidR="00477F54" w:rsidRDefault="00477F54" w:rsidP="00C90347">
            <w:pPr>
              <w:spacing w:line="276" w:lineRule="auto"/>
              <w:jc w:val="both"/>
              <w:rPr>
                <w:rFonts w:ascii="Times New Roman" w:hAnsi="Times New Roman" w:cs="Times New Roman"/>
              </w:rPr>
            </w:pPr>
          </w:p>
        </w:tc>
        <w:tc>
          <w:tcPr>
            <w:tcW w:w="1870" w:type="dxa"/>
          </w:tcPr>
          <w:p w14:paraId="6AAC06AE"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Kết quả thi đánh giá năng lự</w:t>
            </w:r>
            <w:r>
              <w:rPr>
                <w:rFonts w:ascii="Times New Roman" w:hAnsi="Times New Roman" w:cs="Times New Roman"/>
              </w:rPr>
              <w:t>c 3</w:t>
            </w:r>
            <w:r>
              <w:rPr>
                <w:rFonts w:ascii="Times New Roman" w:hAnsi="Times New Roman" w:cs="Times New Roman"/>
              </w:rPr>
              <w:t>0</w:t>
            </w:r>
          </w:p>
        </w:tc>
      </w:tr>
      <w:tr w:rsidR="00477F54" w14:paraId="4AB8DEB4" w14:textId="77777777" w:rsidTr="009C37F2">
        <w:trPr>
          <w:trHeight w:val="701"/>
        </w:trPr>
        <w:tc>
          <w:tcPr>
            <w:tcW w:w="535" w:type="dxa"/>
            <w:vMerge w:val="restart"/>
          </w:tcPr>
          <w:p w14:paraId="7BE247C0"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3</w:t>
            </w:r>
          </w:p>
        </w:tc>
        <w:tc>
          <w:tcPr>
            <w:tcW w:w="3205" w:type="dxa"/>
            <w:vMerge w:val="restart"/>
          </w:tcPr>
          <w:p w14:paraId="32E79D3E"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Ngành Kế toán</w:t>
            </w:r>
          </w:p>
          <w:p w14:paraId="7A881D2D"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 xml:space="preserve">Chuyên ngành kế toán – kiểm toán </w:t>
            </w:r>
          </w:p>
        </w:tc>
        <w:tc>
          <w:tcPr>
            <w:tcW w:w="1870" w:type="dxa"/>
            <w:vMerge w:val="restart"/>
          </w:tcPr>
          <w:p w14:paraId="52D43664"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 xml:space="preserve"> 7340301</w:t>
            </w:r>
          </w:p>
        </w:tc>
        <w:tc>
          <w:tcPr>
            <w:tcW w:w="1870" w:type="dxa"/>
            <w:vMerge w:val="restart"/>
          </w:tcPr>
          <w:p w14:paraId="32377BA9"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A00, A01, D01, D07</w:t>
            </w:r>
          </w:p>
        </w:tc>
        <w:tc>
          <w:tcPr>
            <w:tcW w:w="1870" w:type="dxa"/>
          </w:tcPr>
          <w:p w14:paraId="158FDA5D"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Kết quả</w:t>
            </w:r>
            <w:r>
              <w:rPr>
                <w:rFonts w:ascii="Times New Roman" w:hAnsi="Times New Roman" w:cs="Times New Roman"/>
              </w:rPr>
              <w:t xml:space="preserve"> thi THPT 24</w:t>
            </w:r>
            <w:r>
              <w:rPr>
                <w:rFonts w:ascii="Times New Roman" w:hAnsi="Times New Roman" w:cs="Times New Roman"/>
              </w:rPr>
              <w:t>0</w:t>
            </w:r>
          </w:p>
        </w:tc>
      </w:tr>
      <w:tr w:rsidR="00477F54" w14:paraId="692BDF3F" w14:textId="77777777" w:rsidTr="009C37F2">
        <w:trPr>
          <w:trHeight w:val="665"/>
        </w:trPr>
        <w:tc>
          <w:tcPr>
            <w:tcW w:w="535" w:type="dxa"/>
            <w:vMerge/>
          </w:tcPr>
          <w:p w14:paraId="31446CB8" w14:textId="77777777" w:rsidR="00477F54" w:rsidRDefault="00477F54" w:rsidP="00C90347">
            <w:pPr>
              <w:spacing w:line="276" w:lineRule="auto"/>
              <w:jc w:val="both"/>
              <w:rPr>
                <w:rFonts w:ascii="Times New Roman" w:hAnsi="Times New Roman" w:cs="Times New Roman"/>
              </w:rPr>
            </w:pPr>
          </w:p>
        </w:tc>
        <w:tc>
          <w:tcPr>
            <w:tcW w:w="3205" w:type="dxa"/>
            <w:vMerge/>
          </w:tcPr>
          <w:p w14:paraId="290B93B4" w14:textId="77777777" w:rsidR="00477F54" w:rsidRDefault="00477F54" w:rsidP="00C90347">
            <w:pPr>
              <w:spacing w:line="276" w:lineRule="auto"/>
              <w:jc w:val="both"/>
              <w:rPr>
                <w:rFonts w:ascii="Times New Roman" w:hAnsi="Times New Roman" w:cs="Times New Roman"/>
              </w:rPr>
            </w:pPr>
          </w:p>
        </w:tc>
        <w:tc>
          <w:tcPr>
            <w:tcW w:w="1870" w:type="dxa"/>
            <w:vMerge/>
          </w:tcPr>
          <w:p w14:paraId="3C2E3775" w14:textId="77777777" w:rsidR="00477F54" w:rsidRDefault="00477F54" w:rsidP="00C90347">
            <w:pPr>
              <w:spacing w:line="276" w:lineRule="auto"/>
              <w:jc w:val="both"/>
              <w:rPr>
                <w:rFonts w:ascii="Times New Roman" w:hAnsi="Times New Roman" w:cs="Times New Roman"/>
              </w:rPr>
            </w:pPr>
          </w:p>
        </w:tc>
        <w:tc>
          <w:tcPr>
            <w:tcW w:w="1870" w:type="dxa"/>
            <w:vMerge/>
          </w:tcPr>
          <w:p w14:paraId="54125FE4" w14:textId="77777777" w:rsidR="00477F54" w:rsidRDefault="00477F54" w:rsidP="00C90347">
            <w:pPr>
              <w:spacing w:line="276" w:lineRule="auto"/>
              <w:jc w:val="both"/>
              <w:rPr>
                <w:rFonts w:ascii="Times New Roman" w:hAnsi="Times New Roman" w:cs="Times New Roman"/>
              </w:rPr>
            </w:pPr>
          </w:p>
        </w:tc>
        <w:tc>
          <w:tcPr>
            <w:tcW w:w="1870" w:type="dxa"/>
          </w:tcPr>
          <w:p w14:paraId="5FF5863E"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Kết quả thi đánh giá năng lự</w:t>
            </w:r>
            <w:r>
              <w:rPr>
                <w:rFonts w:ascii="Times New Roman" w:hAnsi="Times New Roman" w:cs="Times New Roman"/>
              </w:rPr>
              <w:t>c 2</w:t>
            </w:r>
            <w:r>
              <w:rPr>
                <w:rFonts w:ascii="Times New Roman" w:hAnsi="Times New Roman" w:cs="Times New Roman"/>
              </w:rPr>
              <w:t>0</w:t>
            </w:r>
          </w:p>
        </w:tc>
      </w:tr>
      <w:tr w:rsidR="00477F54" w14:paraId="24483DE5" w14:textId="77777777" w:rsidTr="00477F54">
        <w:trPr>
          <w:trHeight w:val="460"/>
        </w:trPr>
        <w:tc>
          <w:tcPr>
            <w:tcW w:w="535" w:type="dxa"/>
            <w:vMerge w:val="restart"/>
          </w:tcPr>
          <w:p w14:paraId="53207536"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4</w:t>
            </w:r>
          </w:p>
        </w:tc>
        <w:tc>
          <w:tcPr>
            <w:tcW w:w="3205" w:type="dxa"/>
            <w:vMerge w:val="restart"/>
          </w:tcPr>
          <w:p w14:paraId="1F3D8617"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Ngành Kinh tế quốc tế</w:t>
            </w:r>
          </w:p>
        </w:tc>
        <w:tc>
          <w:tcPr>
            <w:tcW w:w="1870" w:type="dxa"/>
            <w:vMerge w:val="restart"/>
          </w:tcPr>
          <w:p w14:paraId="164DE24C"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7310106</w:t>
            </w:r>
          </w:p>
        </w:tc>
        <w:tc>
          <w:tcPr>
            <w:tcW w:w="1870" w:type="dxa"/>
            <w:vMerge w:val="restart"/>
          </w:tcPr>
          <w:p w14:paraId="44EF2B17"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A00, A01, D01, D07</w:t>
            </w:r>
          </w:p>
        </w:tc>
        <w:tc>
          <w:tcPr>
            <w:tcW w:w="1870" w:type="dxa"/>
          </w:tcPr>
          <w:p w14:paraId="2654F503"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Kết quả thi THPT 2</w:t>
            </w:r>
            <w:r>
              <w:rPr>
                <w:rFonts w:ascii="Times New Roman" w:hAnsi="Times New Roman" w:cs="Times New Roman"/>
              </w:rPr>
              <w:t>35</w:t>
            </w:r>
          </w:p>
        </w:tc>
      </w:tr>
      <w:tr w:rsidR="00477F54" w14:paraId="75F25FDD" w14:textId="77777777" w:rsidTr="00FE3A10">
        <w:trPr>
          <w:trHeight w:val="496"/>
        </w:trPr>
        <w:tc>
          <w:tcPr>
            <w:tcW w:w="535" w:type="dxa"/>
            <w:vMerge/>
          </w:tcPr>
          <w:p w14:paraId="027B50D0" w14:textId="77777777" w:rsidR="00477F54" w:rsidRDefault="00477F54" w:rsidP="00C90347">
            <w:pPr>
              <w:spacing w:line="276" w:lineRule="auto"/>
              <w:jc w:val="both"/>
              <w:rPr>
                <w:rFonts w:ascii="Times New Roman" w:hAnsi="Times New Roman" w:cs="Times New Roman"/>
              </w:rPr>
            </w:pPr>
          </w:p>
        </w:tc>
        <w:tc>
          <w:tcPr>
            <w:tcW w:w="3205" w:type="dxa"/>
            <w:vMerge/>
          </w:tcPr>
          <w:p w14:paraId="4FD7EE23" w14:textId="77777777" w:rsidR="00477F54" w:rsidRDefault="00477F54" w:rsidP="00C90347">
            <w:pPr>
              <w:spacing w:line="276" w:lineRule="auto"/>
              <w:jc w:val="both"/>
              <w:rPr>
                <w:rFonts w:ascii="Times New Roman" w:hAnsi="Times New Roman" w:cs="Times New Roman"/>
              </w:rPr>
            </w:pPr>
          </w:p>
        </w:tc>
        <w:tc>
          <w:tcPr>
            <w:tcW w:w="1870" w:type="dxa"/>
            <w:vMerge/>
          </w:tcPr>
          <w:p w14:paraId="29D7A5DC" w14:textId="77777777" w:rsidR="00477F54" w:rsidRDefault="00477F54" w:rsidP="00C90347">
            <w:pPr>
              <w:spacing w:line="276" w:lineRule="auto"/>
              <w:jc w:val="both"/>
              <w:rPr>
                <w:rFonts w:ascii="Times New Roman" w:hAnsi="Times New Roman" w:cs="Times New Roman"/>
              </w:rPr>
            </w:pPr>
          </w:p>
        </w:tc>
        <w:tc>
          <w:tcPr>
            <w:tcW w:w="1870" w:type="dxa"/>
            <w:vMerge/>
          </w:tcPr>
          <w:p w14:paraId="5102BE0A" w14:textId="77777777" w:rsidR="00477F54" w:rsidRDefault="00477F54" w:rsidP="00C90347">
            <w:pPr>
              <w:spacing w:line="276" w:lineRule="auto"/>
              <w:jc w:val="both"/>
              <w:rPr>
                <w:rFonts w:ascii="Times New Roman" w:hAnsi="Times New Roman" w:cs="Times New Roman"/>
              </w:rPr>
            </w:pPr>
          </w:p>
        </w:tc>
        <w:tc>
          <w:tcPr>
            <w:tcW w:w="1870" w:type="dxa"/>
          </w:tcPr>
          <w:p w14:paraId="71416CA8"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 xml:space="preserve">Kết quả thi đánh giá năng lực </w:t>
            </w:r>
            <w:r>
              <w:rPr>
                <w:rFonts w:ascii="Times New Roman" w:hAnsi="Times New Roman" w:cs="Times New Roman"/>
              </w:rPr>
              <w:t>15</w:t>
            </w:r>
          </w:p>
        </w:tc>
      </w:tr>
      <w:tr w:rsidR="00477F54" w14:paraId="23C3E92F" w14:textId="77777777" w:rsidTr="00477F54">
        <w:trPr>
          <w:trHeight w:val="245"/>
        </w:trPr>
        <w:tc>
          <w:tcPr>
            <w:tcW w:w="535" w:type="dxa"/>
            <w:vMerge w:val="restart"/>
          </w:tcPr>
          <w:p w14:paraId="6E54A4C8"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5</w:t>
            </w:r>
          </w:p>
        </w:tc>
        <w:tc>
          <w:tcPr>
            <w:tcW w:w="3205" w:type="dxa"/>
            <w:vMerge w:val="restart"/>
          </w:tcPr>
          <w:p w14:paraId="40428478"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Ngành Luật kinh tế</w:t>
            </w:r>
          </w:p>
        </w:tc>
        <w:tc>
          <w:tcPr>
            <w:tcW w:w="1870" w:type="dxa"/>
            <w:vMerge w:val="restart"/>
          </w:tcPr>
          <w:p w14:paraId="52E0B427"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7380107</w:t>
            </w:r>
          </w:p>
        </w:tc>
        <w:tc>
          <w:tcPr>
            <w:tcW w:w="1870" w:type="dxa"/>
            <w:vMerge w:val="restart"/>
          </w:tcPr>
          <w:p w14:paraId="116C1DBA"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C00, D01, D07, D14</w:t>
            </w:r>
          </w:p>
        </w:tc>
        <w:tc>
          <w:tcPr>
            <w:tcW w:w="1870" w:type="dxa"/>
          </w:tcPr>
          <w:p w14:paraId="7BBD2F13"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 xml:space="preserve">Kết quả thi THPT </w:t>
            </w:r>
            <w:r>
              <w:rPr>
                <w:rFonts w:ascii="Times New Roman" w:hAnsi="Times New Roman" w:cs="Times New Roman"/>
              </w:rPr>
              <w:t>1</w:t>
            </w:r>
            <w:r>
              <w:rPr>
                <w:rFonts w:ascii="Times New Roman" w:hAnsi="Times New Roman" w:cs="Times New Roman"/>
              </w:rPr>
              <w:t>35</w:t>
            </w:r>
          </w:p>
        </w:tc>
      </w:tr>
      <w:tr w:rsidR="00477F54" w14:paraId="35F20A9F" w14:textId="77777777" w:rsidTr="00FE3A10">
        <w:trPr>
          <w:trHeight w:val="378"/>
        </w:trPr>
        <w:tc>
          <w:tcPr>
            <w:tcW w:w="535" w:type="dxa"/>
            <w:vMerge/>
          </w:tcPr>
          <w:p w14:paraId="2DD57E87" w14:textId="77777777" w:rsidR="00477F54" w:rsidRDefault="00477F54" w:rsidP="00C90347">
            <w:pPr>
              <w:spacing w:line="276" w:lineRule="auto"/>
              <w:jc w:val="both"/>
              <w:rPr>
                <w:rFonts w:ascii="Times New Roman" w:hAnsi="Times New Roman" w:cs="Times New Roman"/>
              </w:rPr>
            </w:pPr>
          </w:p>
        </w:tc>
        <w:tc>
          <w:tcPr>
            <w:tcW w:w="3205" w:type="dxa"/>
            <w:vMerge/>
          </w:tcPr>
          <w:p w14:paraId="7263BB56" w14:textId="77777777" w:rsidR="00477F54" w:rsidRDefault="00477F54" w:rsidP="00C90347">
            <w:pPr>
              <w:spacing w:line="276" w:lineRule="auto"/>
              <w:jc w:val="both"/>
              <w:rPr>
                <w:rFonts w:ascii="Times New Roman" w:hAnsi="Times New Roman" w:cs="Times New Roman"/>
              </w:rPr>
            </w:pPr>
          </w:p>
        </w:tc>
        <w:tc>
          <w:tcPr>
            <w:tcW w:w="1870" w:type="dxa"/>
            <w:vMerge/>
          </w:tcPr>
          <w:p w14:paraId="7716B837" w14:textId="77777777" w:rsidR="00477F54" w:rsidRDefault="00477F54" w:rsidP="00C90347">
            <w:pPr>
              <w:spacing w:line="276" w:lineRule="auto"/>
              <w:jc w:val="both"/>
              <w:rPr>
                <w:rFonts w:ascii="Times New Roman" w:hAnsi="Times New Roman" w:cs="Times New Roman"/>
              </w:rPr>
            </w:pPr>
          </w:p>
        </w:tc>
        <w:tc>
          <w:tcPr>
            <w:tcW w:w="1870" w:type="dxa"/>
            <w:vMerge/>
          </w:tcPr>
          <w:p w14:paraId="3DA61E6D" w14:textId="77777777" w:rsidR="00477F54" w:rsidRDefault="00477F54" w:rsidP="00C90347">
            <w:pPr>
              <w:spacing w:line="276" w:lineRule="auto"/>
              <w:jc w:val="both"/>
              <w:rPr>
                <w:rFonts w:ascii="Times New Roman" w:hAnsi="Times New Roman" w:cs="Times New Roman"/>
              </w:rPr>
            </w:pPr>
          </w:p>
        </w:tc>
        <w:tc>
          <w:tcPr>
            <w:tcW w:w="1870" w:type="dxa"/>
          </w:tcPr>
          <w:p w14:paraId="28EA0C99" w14:textId="77777777" w:rsidR="00477F54" w:rsidRDefault="00477F54" w:rsidP="00C90347">
            <w:pPr>
              <w:spacing w:line="276" w:lineRule="auto"/>
              <w:jc w:val="both"/>
              <w:rPr>
                <w:rFonts w:ascii="Times New Roman" w:hAnsi="Times New Roman" w:cs="Times New Roman"/>
              </w:rPr>
            </w:pPr>
            <w:r>
              <w:rPr>
                <w:rFonts w:ascii="Times New Roman" w:hAnsi="Times New Roman" w:cs="Times New Roman"/>
              </w:rPr>
              <w:t>Kết quả thi đánh giá năng lực 15</w:t>
            </w:r>
          </w:p>
        </w:tc>
      </w:tr>
      <w:tr w:rsidR="00061726" w14:paraId="0FD46A97" w14:textId="77777777" w:rsidTr="00061726">
        <w:trPr>
          <w:trHeight w:val="1286"/>
        </w:trPr>
        <w:tc>
          <w:tcPr>
            <w:tcW w:w="535" w:type="dxa"/>
            <w:vMerge w:val="restart"/>
          </w:tcPr>
          <w:p w14:paraId="218E42B7"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6</w:t>
            </w:r>
          </w:p>
        </w:tc>
        <w:tc>
          <w:tcPr>
            <w:tcW w:w="3205" w:type="dxa"/>
            <w:vMerge w:val="restart"/>
          </w:tcPr>
          <w:p w14:paraId="69A22EDC"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Ngành Hệ thống thông tin quản lý</w:t>
            </w:r>
          </w:p>
          <w:p w14:paraId="0DEC9999"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6.1 Chuyên ngành khoa học dữ liệu trong kinh doanh</w:t>
            </w:r>
          </w:p>
          <w:p w14:paraId="48CD36BB"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6.2 Chuyên ngành thương mại điện tử</w:t>
            </w:r>
          </w:p>
          <w:p w14:paraId="03B98DF6"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6.3 Chuyên ngành hệ thống thông tin doanh nghiệp</w:t>
            </w:r>
          </w:p>
        </w:tc>
        <w:tc>
          <w:tcPr>
            <w:tcW w:w="1870" w:type="dxa"/>
            <w:vMerge w:val="restart"/>
          </w:tcPr>
          <w:p w14:paraId="0087CAAC"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7340405</w:t>
            </w:r>
          </w:p>
        </w:tc>
        <w:tc>
          <w:tcPr>
            <w:tcW w:w="1870" w:type="dxa"/>
            <w:vMerge w:val="restart"/>
          </w:tcPr>
          <w:p w14:paraId="7476D3B7"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A00, A01, D01, D07</w:t>
            </w:r>
          </w:p>
        </w:tc>
        <w:tc>
          <w:tcPr>
            <w:tcW w:w="1870" w:type="dxa"/>
          </w:tcPr>
          <w:p w14:paraId="0DA50C45" w14:textId="77777777" w:rsidR="00061726" w:rsidRDefault="00061726" w:rsidP="00EA1FDD">
            <w:pPr>
              <w:spacing w:line="276" w:lineRule="auto"/>
              <w:jc w:val="both"/>
              <w:rPr>
                <w:rFonts w:ascii="Times New Roman" w:hAnsi="Times New Roman" w:cs="Times New Roman"/>
              </w:rPr>
            </w:pPr>
            <w:r>
              <w:rPr>
                <w:rFonts w:ascii="Times New Roman" w:hAnsi="Times New Roman" w:cs="Times New Roman"/>
              </w:rPr>
              <w:t xml:space="preserve">Kết quả thi THPT </w:t>
            </w:r>
            <w:r>
              <w:rPr>
                <w:rFonts w:ascii="Times New Roman" w:hAnsi="Times New Roman" w:cs="Times New Roman"/>
              </w:rPr>
              <w:t>19</w:t>
            </w:r>
            <w:r>
              <w:rPr>
                <w:rFonts w:ascii="Times New Roman" w:hAnsi="Times New Roman" w:cs="Times New Roman"/>
              </w:rPr>
              <w:t>5</w:t>
            </w:r>
          </w:p>
        </w:tc>
      </w:tr>
      <w:tr w:rsidR="00061726" w14:paraId="4B798429" w14:textId="77777777" w:rsidTr="00061726">
        <w:trPr>
          <w:trHeight w:val="1241"/>
        </w:trPr>
        <w:tc>
          <w:tcPr>
            <w:tcW w:w="535" w:type="dxa"/>
            <w:vMerge/>
          </w:tcPr>
          <w:p w14:paraId="6309ED2F" w14:textId="77777777" w:rsidR="00061726" w:rsidRDefault="00061726" w:rsidP="00C90347">
            <w:pPr>
              <w:spacing w:line="276" w:lineRule="auto"/>
              <w:jc w:val="both"/>
              <w:rPr>
                <w:rFonts w:ascii="Times New Roman" w:hAnsi="Times New Roman" w:cs="Times New Roman"/>
              </w:rPr>
            </w:pPr>
          </w:p>
        </w:tc>
        <w:tc>
          <w:tcPr>
            <w:tcW w:w="3205" w:type="dxa"/>
            <w:vMerge/>
          </w:tcPr>
          <w:p w14:paraId="0EDD051C" w14:textId="77777777" w:rsidR="00061726" w:rsidRDefault="00061726" w:rsidP="00C90347">
            <w:pPr>
              <w:spacing w:line="276" w:lineRule="auto"/>
              <w:jc w:val="both"/>
              <w:rPr>
                <w:rFonts w:ascii="Times New Roman" w:hAnsi="Times New Roman" w:cs="Times New Roman"/>
              </w:rPr>
            </w:pPr>
          </w:p>
        </w:tc>
        <w:tc>
          <w:tcPr>
            <w:tcW w:w="1870" w:type="dxa"/>
            <w:vMerge/>
          </w:tcPr>
          <w:p w14:paraId="5019BF44" w14:textId="77777777" w:rsidR="00061726" w:rsidRDefault="00061726" w:rsidP="00C90347">
            <w:pPr>
              <w:spacing w:line="276" w:lineRule="auto"/>
              <w:jc w:val="both"/>
              <w:rPr>
                <w:rFonts w:ascii="Times New Roman" w:hAnsi="Times New Roman" w:cs="Times New Roman"/>
              </w:rPr>
            </w:pPr>
          </w:p>
        </w:tc>
        <w:tc>
          <w:tcPr>
            <w:tcW w:w="1870" w:type="dxa"/>
            <w:vMerge/>
          </w:tcPr>
          <w:p w14:paraId="06CB611C" w14:textId="77777777" w:rsidR="00061726" w:rsidRDefault="00061726" w:rsidP="00C90347">
            <w:pPr>
              <w:spacing w:line="276" w:lineRule="auto"/>
              <w:jc w:val="both"/>
              <w:rPr>
                <w:rFonts w:ascii="Times New Roman" w:hAnsi="Times New Roman" w:cs="Times New Roman"/>
              </w:rPr>
            </w:pPr>
          </w:p>
        </w:tc>
        <w:tc>
          <w:tcPr>
            <w:tcW w:w="1870" w:type="dxa"/>
          </w:tcPr>
          <w:p w14:paraId="435914A3" w14:textId="77777777" w:rsidR="00061726" w:rsidRDefault="00061726" w:rsidP="00EA1FDD">
            <w:pPr>
              <w:spacing w:line="276" w:lineRule="auto"/>
              <w:jc w:val="both"/>
              <w:rPr>
                <w:rFonts w:ascii="Times New Roman" w:hAnsi="Times New Roman" w:cs="Times New Roman"/>
              </w:rPr>
            </w:pPr>
            <w:r>
              <w:rPr>
                <w:rFonts w:ascii="Times New Roman" w:hAnsi="Times New Roman" w:cs="Times New Roman"/>
              </w:rPr>
              <w:t>Kết quả thi đánh giá năng lực 15</w:t>
            </w:r>
          </w:p>
        </w:tc>
      </w:tr>
      <w:tr w:rsidR="00061726" w14:paraId="5835825E" w14:textId="77777777" w:rsidTr="00061726">
        <w:trPr>
          <w:trHeight w:val="543"/>
        </w:trPr>
        <w:tc>
          <w:tcPr>
            <w:tcW w:w="535" w:type="dxa"/>
            <w:vMerge w:val="restart"/>
          </w:tcPr>
          <w:p w14:paraId="0FCFF5A9"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7</w:t>
            </w:r>
          </w:p>
        </w:tc>
        <w:tc>
          <w:tcPr>
            <w:tcW w:w="3205" w:type="dxa"/>
            <w:vMerge w:val="restart"/>
          </w:tcPr>
          <w:p w14:paraId="381002ED"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Ngành Ngôn ngữ Anh</w:t>
            </w:r>
          </w:p>
          <w:p w14:paraId="594D1038"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Chuyên ngành tiếng Anh thương mại</w:t>
            </w:r>
          </w:p>
        </w:tc>
        <w:tc>
          <w:tcPr>
            <w:tcW w:w="1870" w:type="dxa"/>
            <w:vMerge w:val="restart"/>
          </w:tcPr>
          <w:p w14:paraId="7C74112D"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7220201</w:t>
            </w:r>
          </w:p>
        </w:tc>
        <w:tc>
          <w:tcPr>
            <w:tcW w:w="1870" w:type="dxa"/>
            <w:vMerge w:val="restart"/>
          </w:tcPr>
          <w:p w14:paraId="0BC3ED94" w14:textId="77777777" w:rsidR="00061726" w:rsidRDefault="00061726" w:rsidP="00C90347">
            <w:pPr>
              <w:spacing w:line="276" w:lineRule="auto"/>
              <w:jc w:val="both"/>
              <w:rPr>
                <w:rFonts w:ascii="Times New Roman" w:hAnsi="Times New Roman" w:cs="Times New Roman"/>
              </w:rPr>
            </w:pPr>
            <w:r>
              <w:rPr>
                <w:rFonts w:ascii="Times New Roman" w:hAnsi="Times New Roman" w:cs="Times New Roman"/>
              </w:rPr>
              <w:t>A01, D01, D07, D15</w:t>
            </w:r>
            <w:r>
              <w:rPr>
                <w:rFonts w:ascii="Times New Roman" w:hAnsi="Times New Roman" w:cs="Times New Roman"/>
              </w:rPr>
              <w:t xml:space="preserve"> – môn tiếng Anh nhân hệ số 2</w:t>
            </w:r>
          </w:p>
        </w:tc>
        <w:tc>
          <w:tcPr>
            <w:tcW w:w="1870" w:type="dxa"/>
          </w:tcPr>
          <w:p w14:paraId="767DEE8D" w14:textId="77777777" w:rsidR="00061726" w:rsidRDefault="00061726" w:rsidP="00EA1FDD">
            <w:pPr>
              <w:spacing w:line="276" w:lineRule="auto"/>
              <w:jc w:val="both"/>
              <w:rPr>
                <w:rFonts w:ascii="Times New Roman" w:hAnsi="Times New Roman" w:cs="Times New Roman"/>
              </w:rPr>
            </w:pPr>
            <w:r>
              <w:rPr>
                <w:rFonts w:ascii="Times New Roman" w:hAnsi="Times New Roman" w:cs="Times New Roman"/>
              </w:rPr>
              <w:t xml:space="preserve">Kết quả thi THPT </w:t>
            </w:r>
            <w:r>
              <w:rPr>
                <w:rFonts w:ascii="Times New Roman" w:hAnsi="Times New Roman" w:cs="Times New Roman"/>
              </w:rPr>
              <w:t>23</w:t>
            </w:r>
            <w:r>
              <w:rPr>
                <w:rFonts w:ascii="Times New Roman" w:hAnsi="Times New Roman" w:cs="Times New Roman"/>
              </w:rPr>
              <w:t>5</w:t>
            </w:r>
          </w:p>
        </w:tc>
      </w:tr>
      <w:tr w:rsidR="00061726" w14:paraId="52BDFC4D" w14:textId="77777777" w:rsidTr="00061726">
        <w:trPr>
          <w:trHeight w:val="397"/>
        </w:trPr>
        <w:tc>
          <w:tcPr>
            <w:tcW w:w="535" w:type="dxa"/>
            <w:vMerge/>
          </w:tcPr>
          <w:p w14:paraId="17D746C3" w14:textId="77777777" w:rsidR="00061726" w:rsidRDefault="00061726" w:rsidP="00C90347">
            <w:pPr>
              <w:spacing w:line="276" w:lineRule="auto"/>
              <w:jc w:val="both"/>
              <w:rPr>
                <w:rFonts w:ascii="Times New Roman" w:hAnsi="Times New Roman" w:cs="Times New Roman"/>
              </w:rPr>
            </w:pPr>
          </w:p>
        </w:tc>
        <w:tc>
          <w:tcPr>
            <w:tcW w:w="3205" w:type="dxa"/>
            <w:vMerge/>
          </w:tcPr>
          <w:p w14:paraId="38C26EEC" w14:textId="77777777" w:rsidR="00061726" w:rsidRDefault="00061726" w:rsidP="00C90347">
            <w:pPr>
              <w:spacing w:line="276" w:lineRule="auto"/>
              <w:jc w:val="both"/>
              <w:rPr>
                <w:rFonts w:ascii="Times New Roman" w:hAnsi="Times New Roman" w:cs="Times New Roman"/>
              </w:rPr>
            </w:pPr>
          </w:p>
        </w:tc>
        <w:tc>
          <w:tcPr>
            <w:tcW w:w="1870" w:type="dxa"/>
            <w:vMerge/>
          </w:tcPr>
          <w:p w14:paraId="16262389" w14:textId="77777777" w:rsidR="00061726" w:rsidRDefault="00061726" w:rsidP="00C90347">
            <w:pPr>
              <w:spacing w:line="276" w:lineRule="auto"/>
              <w:jc w:val="both"/>
              <w:rPr>
                <w:rFonts w:ascii="Times New Roman" w:hAnsi="Times New Roman" w:cs="Times New Roman"/>
              </w:rPr>
            </w:pPr>
          </w:p>
        </w:tc>
        <w:tc>
          <w:tcPr>
            <w:tcW w:w="1870" w:type="dxa"/>
            <w:vMerge/>
          </w:tcPr>
          <w:p w14:paraId="502E0367" w14:textId="77777777" w:rsidR="00061726" w:rsidRDefault="00061726" w:rsidP="00C90347">
            <w:pPr>
              <w:spacing w:line="276" w:lineRule="auto"/>
              <w:jc w:val="both"/>
              <w:rPr>
                <w:rFonts w:ascii="Times New Roman" w:hAnsi="Times New Roman" w:cs="Times New Roman"/>
              </w:rPr>
            </w:pPr>
          </w:p>
        </w:tc>
        <w:tc>
          <w:tcPr>
            <w:tcW w:w="1870" w:type="dxa"/>
          </w:tcPr>
          <w:p w14:paraId="10456EF2" w14:textId="77777777" w:rsidR="00061726" w:rsidRDefault="00061726" w:rsidP="00EA1FDD">
            <w:pPr>
              <w:spacing w:line="276" w:lineRule="auto"/>
              <w:jc w:val="both"/>
              <w:rPr>
                <w:rFonts w:ascii="Times New Roman" w:hAnsi="Times New Roman" w:cs="Times New Roman"/>
              </w:rPr>
            </w:pPr>
            <w:r>
              <w:rPr>
                <w:rFonts w:ascii="Times New Roman" w:hAnsi="Times New Roman" w:cs="Times New Roman"/>
              </w:rPr>
              <w:t>Kết quả thi đánh giá năng lực 15</w:t>
            </w:r>
          </w:p>
        </w:tc>
      </w:tr>
    </w:tbl>
    <w:p w14:paraId="5D84ED43" w14:textId="77777777" w:rsidR="00C90347" w:rsidRPr="00C90347" w:rsidRDefault="00C90347" w:rsidP="00C90347">
      <w:pPr>
        <w:spacing w:line="276" w:lineRule="auto"/>
        <w:jc w:val="both"/>
        <w:rPr>
          <w:rFonts w:ascii="Times New Roman" w:hAnsi="Times New Roman" w:cs="Times New Roman"/>
        </w:rPr>
      </w:pPr>
    </w:p>
    <w:p w14:paraId="4F8F14A1" w14:textId="77777777" w:rsidR="00391336" w:rsidRDefault="00391336" w:rsidP="00C90347">
      <w:pPr>
        <w:spacing w:line="276" w:lineRule="auto"/>
        <w:jc w:val="both"/>
        <w:rPr>
          <w:rFonts w:ascii="Times New Roman" w:hAnsi="Times New Roman" w:cs="Times New Roman"/>
        </w:rPr>
      </w:pPr>
      <w:r w:rsidRPr="009C37F2">
        <w:rPr>
          <w:rFonts w:ascii="Times New Roman" w:hAnsi="Times New Roman" w:cs="Times New Roman"/>
          <w:b/>
        </w:rPr>
        <w:t>M</w:t>
      </w:r>
      <w:r w:rsidR="00C90347" w:rsidRPr="009C37F2">
        <w:rPr>
          <w:rFonts w:ascii="Times New Roman" w:hAnsi="Times New Roman" w:cs="Times New Roman"/>
          <w:b/>
        </w:rPr>
        <w:t>ã tổ hợp và ký hiệ</w:t>
      </w:r>
      <w:r w:rsidRPr="009C37F2">
        <w:rPr>
          <w:rFonts w:ascii="Times New Roman" w:hAnsi="Times New Roman" w:cs="Times New Roman"/>
          <w:b/>
        </w:rPr>
        <w:t>u bài thi/môn</w:t>
      </w:r>
      <w:r>
        <w:rPr>
          <w:rFonts w:ascii="Times New Roman" w:hAnsi="Times New Roman" w:cs="Times New Roman"/>
        </w:rPr>
        <w:t xml:space="preserve">: </w:t>
      </w:r>
      <w:r w:rsidR="00C90347" w:rsidRPr="00C90347">
        <w:rPr>
          <w:rFonts w:ascii="Times New Roman" w:hAnsi="Times New Roman" w:cs="Times New Roman"/>
        </w:rPr>
        <w:t>A00: Toán, Vật lý, Hoá học; </w:t>
      </w:r>
      <w:r w:rsidRPr="00C90347">
        <w:rPr>
          <w:rFonts w:ascii="Times New Roman" w:hAnsi="Times New Roman" w:cs="Times New Roman"/>
        </w:rPr>
        <w:t>A01: Toán, Vật lý, Tiếng Anh; C00: Ngữ văn, Lịch sử, Địa lý</w:t>
      </w:r>
      <w:r>
        <w:rPr>
          <w:rFonts w:ascii="Times New Roman" w:hAnsi="Times New Roman" w:cs="Times New Roman"/>
        </w:rPr>
        <w:t>;</w:t>
      </w:r>
      <w:r w:rsidRPr="00391336">
        <w:rPr>
          <w:rFonts w:ascii="Times New Roman" w:hAnsi="Times New Roman" w:cs="Times New Roman"/>
        </w:rPr>
        <w:t xml:space="preserve"> </w:t>
      </w:r>
      <w:r w:rsidRPr="00C90347">
        <w:rPr>
          <w:rFonts w:ascii="Times New Roman" w:hAnsi="Times New Roman" w:cs="Times New Roman"/>
        </w:rPr>
        <w:t>D01: Toán, Ngữ văn, Tiếng Anh</w:t>
      </w:r>
      <w:r>
        <w:rPr>
          <w:rFonts w:ascii="Times New Roman" w:hAnsi="Times New Roman" w:cs="Times New Roman"/>
        </w:rPr>
        <w:t>;</w:t>
      </w:r>
      <w:r w:rsidRPr="00C90347">
        <w:rPr>
          <w:rFonts w:ascii="Times New Roman" w:hAnsi="Times New Roman" w:cs="Times New Roman"/>
        </w:rPr>
        <w:t> D07: Toán, Hoá học, Tiếng Anh</w:t>
      </w:r>
      <w:r>
        <w:rPr>
          <w:rFonts w:ascii="Times New Roman" w:hAnsi="Times New Roman" w:cs="Times New Roman"/>
        </w:rPr>
        <w:t>;</w:t>
      </w:r>
      <w:r w:rsidRPr="00391336">
        <w:rPr>
          <w:rFonts w:ascii="Times New Roman" w:hAnsi="Times New Roman" w:cs="Times New Roman"/>
        </w:rPr>
        <w:t xml:space="preserve"> </w:t>
      </w:r>
      <w:r w:rsidRPr="00C90347">
        <w:rPr>
          <w:rFonts w:ascii="Times New Roman" w:hAnsi="Times New Roman" w:cs="Times New Roman"/>
        </w:rPr>
        <w:t>D10: Toán, Địa lý, Tiếng Anh</w:t>
      </w:r>
      <w:r>
        <w:rPr>
          <w:rFonts w:ascii="Times New Roman" w:hAnsi="Times New Roman" w:cs="Times New Roman"/>
        </w:rPr>
        <w:t xml:space="preserve">; </w:t>
      </w:r>
      <w:r w:rsidRPr="00C90347">
        <w:rPr>
          <w:rFonts w:ascii="Times New Roman" w:hAnsi="Times New Roman" w:cs="Times New Roman"/>
        </w:rPr>
        <w:t>D14: Ngữ văn, Lịch sử, Tiếng Anh</w:t>
      </w:r>
      <w:r>
        <w:rPr>
          <w:rFonts w:ascii="Times New Roman" w:hAnsi="Times New Roman" w:cs="Times New Roman"/>
        </w:rPr>
        <w:t xml:space="preserve">; </w:t>
      </w:r>
      <w:r w:rsidRPr="00C90347">
        <w:rPr>
          <w:rFonts w:ascii="Times New Roman" w:hAnsi="Times New Roman" w:cs="Times New Roman"/>
        </w:rPr>
        <w:t>D15: Ngữ văn, Địa lý, Tiế</w:t>
      </w:r>
      <w:r>
        <w:rPr>
          <w:rFonts w:ascii="Times New Roman" w:hAnsi="Times New Roman" w:cs="Times New Roman"/>
        </w:rPr>
        <w:t xml:space="preserve">ng Anh. </w:t>
      </w:r>
    </w:p>
    <w:p w14:paraId="3F1756E7" w14:textId="77777777" w:rsidR="00391336" w:rsidRDefault="00391336" w:rsidP="00C90347">
      <w:pPr>
        <w:spacing w:line="276" w:lineRule="auto"/>
        <w:jc w:val="both"/>
        <w:rPr>
          <w:rFonts w:ascii="Times New Roman" w:hAnsi="Times New Roman" w:cs="Times New Roman"/>
        </w:rPr>
      </w:pPr>
    </w:p>
    <w:p w14:paraId="7D6DC3C4" w14:textId="77777777" w:rsidR="00C90347" w:rsidRPr="00FE3A10" w:rsidRDefault="00C90347" w:rsidP="00FE3A10">
      <w:pPr>
        <w:spacing w:line="276" w:lineRule="auto"/>
        <w:jc w:val="both"/>
        <w:rPr>
          <w:rFonts w:ascii="Times New Roman" w:hAnsi="Times New Roman" w:cs="Times New Roman"/>
        </w:rPr>
      </w:pPr>
      <w:r w:rsidRPr="00FE3A10">
        <w:rPr>
          <w:rFonts w:ascii="Times New Roman" w:hAnsi="Times New Roman" w:cs="Times New Roman"/>
        </w:rPr>
        <w:t>Học phí</w:t>
      </w:r>
      <w:r w:rsidR="00391336" w:rsidRPr="00FE3A10">
        <w:rPr>
          <w:rFonts w:ascii="Times New Roman" w:hAnsi="Times New Roman" w:cs="Times New Roman"/>
        </w:rPr>
        <w:t xml:space="preserve">: </w:t>
      </w:r>
      <w:r w:rsidRPr="00FE3A10">
        <w:rPr>
          <w:rFonts w:ascii="Times New Roman" w:hAnsi="Times New Roman" w:cs="Times New Roman"/>
        </w:rPr>
        <w:t>Chương trình ĐH chính quy chuẩn: 4.450.000 đ/học kỳ (Năm học 2019 – 2020)</w:t>
      </w:r>
      <w:r w:rsidR="00391336" w:rsidRPr="00FE3A10">
        <w:rPr>
          <w:rFonts w:ascii="Times New Roman" w:hAnsi="Times New Roman" w:cs="Times New Roman"/>
        </w:rPr>
        <w:t xml:space="preserve">; </w:t>
      </w:r>
      <w:r w:rsidRPr="00FE3A10">
        <w:rPr>
          <w:rFonts w:ascii="Times New Roman" w:hAnsi="Times New Roman" w:cs="Times New Roman"/>
        </w:rPr>
        <w:t>Chương trình ĐH chính quy chất lượng cao: 16.000.000 đ/học kỳ (Năm học 2019- 2020)</w:t>
      </w:r>
      <w:r w:rsidR="00391336" w:rsidRPr="00FE3A10">
        <w:rPr>
          <w:rFonts w:ascii="Times New Roman" w:hAnsi="Times New Roman" w:cs="Times New Roman"/>
        </w:rPr>
        <w:t xml:space="preserve">; </w:t>
      </w:r>
      <w:r w:rsidRPr="00FE3A10">
        <w:rPr>
          <w:rFonts w:ascii="Times New Roman" w:hAnsi="Times New Roman" w:cs="Times New Roman"/>
        </w:rPr>
        <w:t>Chương trình ĐH chính quy quốc tế song bằ</w:t>
      </w:r>
      <w:r w:rsidR="00391336" w:rsidRPr="00FE3A10">
        <w:rPr>
          <w:rFonts w:ascii="Times New Roman" w:hAnsi="Times New Roman" w:cs="Times New Roman"/>
        </w:rPr>
        <w:t>ng: </w:t>
      </w:r>
      <w:r w:rsidRPr="00FE3A10">
        <w:rPr>
          <w:rFonts w:ascii="Times New Roman" w:hAnsi="Times New Roman" w:cs="Times New Roman"/>
        </w:rPr>
        <w:t>Học kỳ 1 - 5: 20.000.000 đồng/học kỳ</w:t>
      </w:r>
      <w:r w:rsidR="00391336" w:rsidRPr="00FE3A10">
        <w:rPr>
          <w:rFonts w:ascii="Times New Roman" w:hAnsi="Times New Roman" w:cs="Times New Roman"/>
        </w:rPr>
        <w:t xml:space="preserve">, </w:t>
      </w:r>
      <w:r w:rsidRPr="00FE3A10">
        <w:rPr>
          <w:rFonts w:ascii="Times New Roman" w:hAnsi="Times New Roman" w:cs="Times New Roman"/>
        </w:rPr>
        <w:t>Học kỳ 6 - 7: 39.500.000 đồng/học kỳ</w:t>
      </w:r>
      <w:r w:rsidR="00391336" w:rsidRPr="00FE3A10">
        <w:rPr>
          <w:rFonts w:ascii="Times New Roman" w:hAnsi="Times New Roman" w:cs="Times New Roman"/>
        </w:rPr>
        <w:t>.</w:t>
      </w:r>
    </w:p>
    <w:p w14:paraId="76FC2CF6" w14:textId="77777777" w:rsidR="00C90347" w:rsidRDefault="00C90347" w:rsidP="00C90347">
      <w:pPr>
        <w:pStyle w:val="ListParagraph"/>
        <w:spacing w:line="276" w:lineRule="auto"/>
        <w:ind w:left="1080"/>
        <w:jc w:val="both"/>
        <w:rPr>
          <w:rFonts w:ascii="Times New Roman" w:hAnsi="Times New Roman" w:cs="Times New Roman"/>
        </w:rPr>
      </w:pPr>
    </w:p>
    <w:p w14:paraId="4355D5D3" w14:textId="77777777" w:rsidR="00C90347" w:rsidRDefault="00C90347" w:rsidP="005315FE">
      <w:pPr>
        <w:spacing w:line="276" w:lineRule="auto"/>
        <w:jc w:val="both"/>
        <w:rPr>
          <w:rFonts w:ascii="Times New Roman" w:hAnsi="Times New Roman" w:cs="Times New Roman"/>
          <w:b/>
        </w:rPr>
      </w:pPr>
      <w:r w:rsidRPr="005315FE">
        <w:rPr>
          <w:rFonts w:ascii="Times New Roman" w:hAnsi="Times New Roman" w:cs="Times New Roman"/>
          <w:b/>
        </w:rPr>
        <w:t>Các chương trình đào tạo</w:t>
      </w:r>
    </w:p>
    <w:p w14:paraId="4EF8CE40" w14:textId="77777777" w:rsidR="005315FE" w:rsidRPr="005315FE" w:rsidRDefault="005315FE" w:rsidP="005315FE">
      <w:pPr>
        <w:spacing w:line="276" w:lineRule="auto"/>
        <w:jc w:val="both"/>
        <w:rPr>
          <w:rFonts w:ascii="Times New Roman" w:hAnsi="Times New Roman" w:cs="Times New Roman"/>
          <w:b/>
        </w:rPr>
      </w:pPr>
    </w:p>
    <w:p w14:paraId="3A0D5BD8" w14:textId="77777777" w:rsidR="00C90347" w:rsidRPr="00C90347" w:rsidRDefault="005315FE" w:rsidP="00C90347">
      <w:pPr>
        <w:spacing w:line="276" w:lineRule="auto"/>
        <w:jc w:val="both"/>
        <w:rPr>
          <w:rFonts w:ascii="Times New Roman" w:hAnsi="Times New Roman" w:cs="Times New Roman"/>
        </w:rPr>
      </w:pPr>
      <w:r>
        <w:rPr>
          <w:rFonts w:ascii="Times New Roman" w:hAnsi="Times New Roman" w:cs="Times New Roman"/>
        </w:rPr>
        <w:t xml:space="preserve">* </w:t>
      </w:r>
      <w:r w:rsidR="00C90347" w:rsidRPr="00C90347">
        <w:rPr>
          <w:rFonts w:ascii="Times New Roman" w:hAnsi="Times New Roman" w:cs="Times New Roman"/>
        </w:rPr>
        <w:t xml:space="preserve">Chương trình </w:t>
      </w:r>
      <w:r w:rsidR="00FE3A10">
        <w:rPr>
          <w:rFonts w:ascii="Times New Roman" w:hAnsi="Times New Roman" w:cs="Times New Roman"/>
        </w:rPr>
        <w:t>ĐH</w:t>
      </w:r>
      <w:r w:rsidR="00C90347" w:rsidRPr="00C90347">
        <w:rPr>
          <w:rFonts w:ascii="Times New Roman" w:hAnsi="Times New Roman" w:cs="Times New Roman"/>
        </w:rPr>
        <w:t xml:space="preserve"> chính quy chất lượng cao: Thí sinh đăng ký xét tuyển chung vào chương trình. Sau khi trúng tuyển, sinh viên được lựa chọn ngành học (Tài chính Ngân hàng, Kế toán, Quản trị Kinh doanh), được lựa chọn học tập tại cơ sở Thủ Đức hoặc Quận 1, và được ưu tiên bố trí vào ở ký túc xá.</w:t>
      </w:r>
    </w:p>
    <w:p w14:paraId="2D894B35" w14:textId="77777777" w:rsidR="005315FE" w:rsidRPr="005315FE" w:rsidRDefault="005315FE" w:rsidP="005315FE">
      <w:pPr>
        <w:spacing w:line="276" w:lineRule="auto"/>
        <w:jc w:val="both"/>
        <w:rPr>
          <w:rFonts w:ascii="Times New Roman" w:hAnsi="Times New Roman" w:cs="Times New Roman"/>
        </w:rPr>
      </w:pPr>
    </w:p>
    <w:p w14:paraId="0716ECA6" w14:textId="77777777" w:rsidR="00C90347" w:rsidRPr="005315FE" w:rsidRDefault="005315FE" w:rsidP="005315FE">
      <w:pPr>
        <w:spacing w:line="276" w:lineRule="auto"/>
        <w:jc w:val="both"/>
        <w:rPr>
          <w:rFonts w:ascii="Times New Roman" w:hAnsi="Times New Roman" w:cs="Times New Roman"/>
        </w:rPr>
      </w:pPr>
      <w:r>
        <w:rPr>
          <w:rFonts w:ascii="Times New Roman" w:hAnsi="Times New Roman" w:cs="Times New Roman"/>
        </w:rPr>
        <w:t xml:space="preserve">* </w:t>
      </w:r>
      <w:r w:rsidR="00C90347" w:rsidRPr="005315FE">
        <w:rPr>
          <w:rFonts w:ascii="Times New Roman" w:hAnsi="Times New Roman" w:cs="Times New Roman"/>
        </w:rPr>
        <w:t>Chương trình đào tạ</w:t>
      </w:r>
      <w:r w:rsidR="00FE3A10">
        <w:rPr>
          <w:rFonts w:ascii="Times New Roman" w:hAnsi="Times New Roman" w:cs="Times New Roman"/>
        </w:rPr>
        <w:t>o ĐH</w:t>
      </w:r>
      <w:r w:rsidR="00C90347" w:rsidRPr="005315FE">
        <w:rPr>
          <w:rFonts w:ascii="Times New Roman" w:hAnsi="Times New Roman" w:cs="Times New Roman"/>
        </w:rPr>
        <w:t xml:space="preserve"> chính quy quốc tế song bằng, gồm 2 ngành: </w:t>
      </w:r>
    </w:p>
    <w:p w14:paraId="15815F38" w14:textId="77777777" w:rsidR="009C37F2" w:rsidRDefault="009C37F2" w:rsidP="009C37F2">
      <w:pPr>
        <w:spacing w:line="276" w:lineRule="auto"/>
        <w:jc w:val="both"/>
        <w:rPr>
          <w:rFonts w:ascii="Times New Roman" w:hAnsi="Times New Roman" w:cs="Times New Roman"/>
        </w:rPr>
      </w:pPr>
    </w:p>
    <w:p w14:paraId="1F2EA2B0" w14:textId="77777777" w:rsidR="00C90347" w:rsidRPr="009C37F2" w:rsidRDefault="00C90347" w:rsidP="009C37F2">
      <w:pPr>
        <w:pStyle w:val="ListParagraph"/>
        <w:numPr>
          <w:ilvl w:val="0"/>
          <w:numId w:val="10"/>
        </w:numPr>
        <w:spacing w:line="276" w:lineRule="auto"/>
        <w:jc w:val="both"/>
        <w:rPr>
          <w:rFonts w:ascii="Times New Roman" w:hAnsi="Times New Roman" w:cs="Times New Roman"/>
        </w:rPr>
      </w:pPr>
      <w:r w:rsidRPr="009C37F2">
        <w:rPr>
          <w:rFonts w:ascii="Times New Roman" w:hAnsi="Times New Roman" w:cs="Times New Roman"/>
        </w:rPr>
        <w:t>Ngành Quản trị kinh doanh:  Sinh viên tốt nghiệp được nhận bằng Cử nhân Quản trị kinh doanh của Trường Đ</w:t>
      </w:r>
      <w:r w:rsidR="00FE3A10" w:rsidRPr="009C37F2">
        <w:rPr>
          <w:rFonts w:ascii="Times New Roman" w:hAnsi="Times New Roman" w:cs="Times New Roman"/>
        </w:rPr>
        <w:t>H</w:t>
      </w:r>
      <w:r w:rsidRPr="009C37F2">
        <w:rPr>
          <w:rFonts w:ascii="Times New Roman" w:hAnsi="Times New Roman" w:cs="Times New Roman"/>
        </w:rPr>
        <w:t xml:space="preserve"> Ngân hàng TP.HCM và bằng Cử nhân Quản trị kinh doanh của Đ</w:t>
      </w:r>
      <w:r w:rsidR="00FE3A10" w:rsidRPr="009C37F2">
        <w:rPr>
          <w:rFonts w:ascii="Times New Roman" w:hAnsi="Times New Roman" w:cs="Times New Roman"/>
        </w:rPr>
        <w:t xml:space="preserve">H </w:t>
      </w:r>
      <w:r w:rsidRPr="009C37F2">
        <w:rPr>
          <w:rFonts w:ascii="Times New Roman" w:hAnsi="Times New Roman" w:cs="Times New Roman"/>
        </w:rPr>
        <w:t>Bolton (Anh quốc).</w:t>
      </w:r>
    </w:p>
    <w:p w14:paraId="5B240E61" w14:textId="77777777" w:rsidR="005315FE" w:rsidRPr="009C37F2" w:rsidRDefault="00C90347" w:rsidP="005315FE">
      <w:pPr>
        <w:pStyle w:val="ListParagraph"/>
        <w:numPr>
          <w:ilvl w:val="0"/>
          <w:numId w:val="10"/>
        </w:numPr>
        <w:spacing w:line="276" w:lineRule="auto"/>
        <w:jc w:val="both"/>
        <w:rPr>
          <w:rFonts w:ascii="Times New Roman" w:hAnsi="Times New Roman" w:cs="Times New Roman"/>
        </w:rPr>
      </w:pPr>
      <w:r w:rsidRPr="009C37F2">
        <w:rPr>
          <w:rFonts w:ascii="Times New Roman" w:hAnsi="Times New Roman" w:cs="Times New Roman"/>
        </w:rPr>
        <w:t>Ngành Bảo hiểm – Tài chính – Ngân hàng: Sinh viên tốt nghiệp ngành Bảo hiểm – Tài chính – Ngân hàng được nhận bằng Cử nhân Tài chính – Ngân hàng của Trường Đại học Ngân hàng TP.HCM cấp và bằng Cử nhân Bảo hiểm  – Tài chính – Ngân hàng của ĐH Toulon (Pháp). </w:t>
      </w:r>
      <w:bookmarkStart w:id="0" w:name="_GoBack"/>
      <w:bookmarkEnd w:id="0"/>
    </w:p>
    <w:p w14:paraId="11489448" w14:textId="77777777" w:rsidR="005315FE" w:rsidRPr="005315FE" w:rsidRDefault="00C90347" w:rsidP="005315FE">
      <w:pPr>
        <w:pStyle w:val="ListParagraph"/>
        <w:numPr>
          <w:ilvl w:val="0"/>
          <w:numId w:val="4"/>
        </w:numPr>
        <w:spacing w:line="276" w:lineRule="auto"/>
        <w:jc w:val="both"/>
        <w:rPr>
          <w:rFonts w:ascii="Times New Roman" w:hAnsi="Times New Roman" w:cs="Times New Roman"/>
        </w:rPr>
      </w:pPr>
      <w:r w:rsidRPr="005315FE">
        <w:rPr>
          <w:rFonts w:ascii="Times New Roman" w:hAnsi="Times New Roman" w:cs="Times New Roman"/>
        </w:rPr>
        <w:t xml:space="preserve">Chương trình </w:t>
      </w:r>
      <w:r w:rsidR="00FE3A10">
        <w:rPr>
          <w:rFonts w:ascii="Times New Roman" w:hAnsi="Times New Roman" w:cs="Times New Roman"/>
        </w:rPr>
        <w:t>ĐH</w:t>
      </w:r>
      <w:r w:rsidRPr="005315FE">
        <w:rPr>
          <w:rFonts w:ascii="Times New Roman" w:hAnsi="Times New Roman" w:cs="Times New Roman"/>
        </w:rPr>
        <w:t xml:space="preserve"> chính quy chuẩn</w:t>
      </w:r>
      <w:r w:rsidR="005315FE">
        <w:rPr>
          <w:rFonts w:ascii="Times New Roman" w:hAnsi="Times New Roman" w:cs="Times New Roman"/>
        </w:rPr>
        <w:t xml:space="preserve">: </w:t>
      </w:r>
      <w:r w:rsidRPr="005315FE">
        <w:rPr>
          <w:rFonts w:ascii="Times New Roman" w:hAnsi="Times New Roman" w:cs="Times New Roman"/>
        </w:rPr>
        <w:t>được xét tuyển riêng theo từng ngành, sau khi trúng tuyển và nhập học sinh viên sẽ đăng ký lựa chọn chuyên ngành.</w:t>
      </w:r>
      <w:r w:rsidR="005315FE">
        <w:rPr>
          <w:rFonts w:ascii="Times New Roman" w:hAnsi="Times New Roman" w:cs="Times New Roman"/>
        </w:rPr>
        <w:t xml:space="preserve"> </w:t>
      </w:r>
      <w:r w:rsidRPr="005315FE">
        <w:rPr>
          <w:rFonts w:ascii="Times New Roman" w:hAnsi="Times New Roman" w:cs="Times New Roman"/>
        </w:rPr>
        <w:t xml:space="preserve">Các ngành và chuyên ngành chương trình </w:t>
      </w:r>
      <w:r w:rsidR="009C37F2">
        <w:rPr>
          <w:rFonts w:ascii="Times New Roman" w:hAnsi="Times New Roman" w:cs="Times New Roman"/>
        </w:rPr>
        <w:t>ĐH</w:t>
      </w:r>
      <w:r w:rsidR="005315FE" w:rsidRPr="005315FE">
        <w:rPr>
          <w:rFonts w:ascii="Times New Roman" w:hAnsi="Times New Roman" w:cs="Times New Roman"/>
        </w:rPr>
        <w:t xml:space="preserve"> chính quy </w:t>
      </w:r>
      <w:r w:rsidRPr="005315FE">
        <w:rPr>
          <w:rFonts w:ascii="Times New Roman" w:hAnsi="Times New Roman" w:cs="Times New Roman"/>
        </w:rPr>
        <w:t>chi tiết tại website </w:t>
      </w:r>
      <w:r w:rsidR="005315FE" w:rsidRPr="009C37F2">
        <w:rPr>
          <w:rFonts w:ascii="Times New Roman" w:hAnsi="Times New Roman" w:cs="Times New Roman"/>
        </w:rPr>
        <w:t>www.tuyensinh.buh.edu.vn</w:t>
      </w:r>
      <w:r w:rsidR="009C37F2">
        <w:rPr>
          <w:rFonts w:ascii="Times New Roman" w:hAnsi="Times New Roman" w:cs="Times New Roman"/>
        </w:rPr>
        <w:t>.</w:t>
      </w:r>
    </w:p>
    <w:p w14:paraId="286D36FE" w14:textId="77777777" w:rsidR="005315FE" w:rsidRDefault="005315FE" w:rsidP="005315FE">
      <w:pPr>
        <w:spacing w:line="276" w:lineRule="auto"/>
        <w:ind w:left="360"/>
        <w:jc w:val="both"/>
        <w:rPr>
          <w:rFonts w:ascii="Times New Roman" w:hAnsi="Times New Roman" w:cs="Times New Roman"/>
        </w:rPr>
      </w:pPr>
    </w:p>
    <w:p w14:paraId="00E387E4" w14:textId="77777777" w:rsidR="005315FE" w:rsidRPr="005315FE" w:rsidRDefault="00C90347" w:rsidP="005315FE">
      <w:pPr>
        <w:spacing w:line="276" w:lineRule="auto"/>
        <w:ind w:left="360"/>
        <w:jc w:val="both"/>
        <w:rPr>
          <w:rFonts w:ascii="Times New Roman" w:hAnsi="Times New Roman" w:cs="Times New Roman"/>
          <w:b/>
        </w:rPr>
      </w:pPr>
      <w:r w:rsidRPr="005315FE">
        <w:rPr>
          <w:rFonts w:ascii="Times New Roman" w:hAnsi="Times New Roman" w:cs="Times New Roman"/>
          <w:b/>
        </w:rPr>
        <w:t>Thời gian và hồ sơ xét tuyển </w:t>
      </w:r>
    </w:p>
    <w:p w14:paraId="33E0F299" w14:textId="77777777" w:rsidR="005315FE" w:rsidRDefault="005315FE" w:rsidP="005315FE">
      <w:pPr>
        <w:spacing w:line="276" w:lineRule="auto"/>
        <w:ind w:left="360"/>
        <w:jc w:val="both"/>
        <w:rPr>
          <w:rFonts w:ascii="Times New Roman" w:hAnsi="Times New Roman" w:cs="Times New Roman"/>
        </w:rPr>
      </w:pPr>
    </w:p>
    <w:p w14:paraId="57C796F9" w14:textId="77777777" w:rsidR="005315FE" w:rsidRDefault="00C90347" w:rsidP="005315FE">
      <w:pPr>
        <w:pStyle w:val="ListParagraph"/>
        <w:numPr>
          <w:ilvl w:val="0"/>
          <w:numId w:val="2"/>
        </w:numPr>
        <w:spacing w:line="276" w:lineRule="auto"/>
        <w:jc w:val="both"/>
        <w:rPr>
          <w:rFonts w:ascii="Times New Roman" w:hAnsi="Times New Roman" w:cs="Times New Roman"/>
        </w:rPr>
      </w:pPr>
      <w:r w:rsidRPr="00391336">
        <w:rPr>
          <w:rFonts w:ascii="Times New Roman" w:hAnsi="Times New Roman" w:cs="Times New Roman"/>
          <w:b/>
        </w:rPr>
        <w:t>Đối với phương thức xét tuyển dựa trên kết quả thi THPT</w:t>
      </w:r>
      <w:r w:rsidRPr="005315FE">
        <w:rPr>
          <w:rFonts w:ascii="Times New Roman" w:hAnsi="Times New Roman" w:cs="Times New Roman"/>
        </w:rPr>
        <w:t xml:space="preserve">: theo kế hoạch và quy định của Bộ </w:t>
      </w:r>
      <w:r w:rsidR="005315FE" w:rsidRPr="005315FE">
        <w:rPr>
          <w:rFonts w:ascii="Times New Roman" w:hAnsi="Times New Roman" w:cs="Times New Roman"/>
        </w:rPr>
        <w:t>GD-ĐT</w:t>
      </w:r>
      <w:r w:rsidRPr="005315FE">
        <w:rPr>
          <w:rFonts w:ascii="Times New Roman" w:hAnsi="Times New Roman" w:cs="Times New Roman"/>
        </w:rPr>
        <w:t>.</w:t>
      </w:r>
    </w:p>
    <w:p w14:paraId="1EF7A710" w14:textId="77777777" w:rsidR="005315FE" w:rsidRPr="00391336" w:rsidRDefault="00C90347" w:rsidP="005315FE">
      <w:pPr>
        <w:pStyle w:val="ListParagraph"/>
        <w:numPr>
          <w:ilvl w:val="0"/>
          <w:numId w:val="2"/>
        </w:numPr>
        <w:spacing w:line="276" w:lineRule="auto"/>
        <w:jc w:val="both"/>
        <w:rPr>
          <w:rFonts w:ascii="Times New Roman" w:hAnsi="Times New Roman" w:cs="Times New Roman"/>
          <w:b/>
        </w:rPr>
      </w:pPr>
      <w:r w:rsidRPr="00391336">
        <w:rPr>
          <w:rFonts w:ascii="Times New Roman" w:hAnsi="Times New Roman" w:cs="Times New Roman"/>
          <w:b/>
        </w:rPr>
        <w:t>Đối với phương thức ưu tiên xét tuyển và xét học bạ: </w:t>
      </w:r>
    </w:p>
    <w:p w14:paraId="1DD0CF74" w14:textId="77777777" w:rsidR="005315FE" w:rsidRDefault="00C90347" w:rsidP="005315FE">
      <w:pPr>
        <w:pStyle w:val="ListParagraph"/>
        <w:spacing w:line="276" w:lineRule="auto"/>
        <w:ind w:left="1080"/>
        <w:jc w:val="both"/>
        <w:rPr>
          <w:rFonts w:ascii="Times New Roman" w:hAnsi="Times New Roman" w:cs="Times New Roman"/>
        </w:rPr>
      </w:pPr>
      <w:r w:rsidRPr="005315FE">
        <w:rPr>
          <w:rFonts w:ascii="Times New Roman" w:hAnsi="Times New Roman" w:cs="Times New Roman"/>
        </w:rPr>
        <w:t>Địa điểm nhận hồ sơ : Hội đồng tuyển sinh Trường Đ</w:t>
      </w:r>
      <w:r w:rsidR="005315FE">
        <w:rPr>
          <w:rFonts w:ascii="Times New Roman" w:hAnsi="Times New Roman" w:cs="Times New Roman"/>
        </w:rPr>
        <w:t>H Ngân hàng TP.</w:t>
      </w:r>
      <w:r w:rsidRPr="005315FE">
        <w:rPr>
          <w:rFonts w:ascii="Times New Roman" w:hAnsi="Times New Roman" w:cs="Times New Roman"/>
        </w:rPr>
        <w:t>HCM – Tầng trệt – 36 Tôn Thất Đạ</w:t>
      </w:r>
      <w:r w:rsidR="005315FE">
        <w:rPr>
          <w:rFonts w:ascii="Times New Roman" w:hAnsi="Times New Roman" w:cs="Times New Roman"/>
        </w:rPr>
        <w:t>m, P.</w:t>
      </w:r>
      <w:r w:rsidRPr="005315FE">
        <w:rPr>
          <w:rFonts w:ascii="Times New Roman" w:hAnsi="Times New Roman" w:cs="Times New Roman"/>
        </w:rPr>
        <w:t>Nguyễ</w:t>
      </w:r>
      <w:r w:rsidR="005315FE">
        <w:rPr>
          <w:rFonts w:ascii="Times New Roman" w:hAnsi="Times New Roman" w:cs="Times New Roman"/>
        </w:rPr>
        <w:t xml:space="preserve">n Thái Bình, Q.1, </w:t>
      </w:r>
      <w:r w:rsidRPr="005315FE">
        <w:rPr>
          <w:rFonts w:ascii="Times New Roman" w:hAnsi="Times New Roman" w:cs="Times New Roman"/>
        </w:rPr>
        <w:t>TP.HCM.</w:t>
      </w:r>
      <w:r w:rsidR="005315FE">
        <w:rPr>
          <w:rFonts w:ascii="Times New Roman" w:hAnsi="Times New Roman" w:cs="Times New Roman"/>
        </w:rPr>
        <w:t xml:space="preserve"> (</w:t>
      </w:r>
      <w:r w:rsidRPr="005315FE">
        <w:rPr>
          <w:rFonts w:ascii="Times New Roman" w:hAnsi="Times New Roman" w:cs="Times New Roman"/>
        </w:rPr>
        <w:t>Ngoài bìa hồ sơ ghi rõ "Hồ sơ xét tuyển Đ</w:t>
      </w:r>
      <w:r w:rsidR="005315FE">
        <w:rPr>
          <w:rFonts w:ascii="Times New Roman" w:hAnsi="Times New Roman" w:cs="Times New Roman"/>
        </w:rPr>
        <w:t>H</w:t>
      </w:r>
      <w:r w:rsidRPr="005315FE">
        <w:rPr>
          <w:rFonts w:ascii="Times New Roman" w:hAnsi="Times New Roman" w:cs="Times New Roman"/>
        </w:rPr>
        <w:t xml:space="preserve"> chính quy"</w:t>
      </w:r>
      <w:r w:rsidR="005315FE">
        <w:rPr>
          <w:rFonts w:ascii="Times New Roman" w:hAnsi="Times New Roman" w:cs="Times New Roman"/>
        </w:rPr>
        <w:t>). N</w:t>
      </w:r>
      <w:r w:rsidRPr="005315FE">
        <w:rPr>
          <w:rFonts w:ascii="Times New Roman" w:hAnsi="Times New Roman" w:cs="Times New Roman"/>
        </w:rPr>
        <w:t>ộp hồ sơ xét tuyển: </w:t>
      </w:r>
      <w:r w:rsidR="005315FE">
        <w:rPr>
          <w:rFonts w:ascii="Times New Roman" w:hAnsi="Times New Roman" w:cs="Times New Roman"/>
        </w:rPr>
        <w:t>15-</w:t>
      </w:r>
      <w:r w:rsidRPr="005315FE">
        <w:rPr>
          <w:rFonts w:ascii="Times New Roman" w:hAnsi="Times New Roman" w:cs="Times New Roman"/>
        </w:rPr>
        <w:t>6 đế</w:t>
      </w:r>
      <w:r w:rsidR="005315FE">
        <w:rPr>
          <w:rFonts w:ascii="Times New Roman" w:hAnsi="Times New Roman" w:cs="Times New Roman"/>
        </w:rPr>
        <w:t>n  5-7-</w:t>
      </w:r>
      <w:r w:rsidRPr="005315FE">
        <w:rPr>
          <w:rFonts w:ascii="Times New Roman" w:hAnsi="Times New Roman" w:cs="Times New Roman"/>
        </w:rPr>
        <w:t>2020 (Nhận trực tiếp và qua bưu điệ</w:t>
      </w:r>
      <w:r w:rsidR="005315FE">
        <w:rPr>
          <w:rFonts w:ascii="Times New Roman" w:hAnsi="Times New Roman" w:cs="Times New Roman"/>
        </w:rPr>
        <w:t xml:space="preserve">n, </w:t>
      </w:r>
      <w:r w:rsidRPr="005315FE">
        <w:rPr>
          <w:rFonts w:ascii="Times New Roman" w:hAnsi="Times New Roman" w:cs="Times New Roman"/>
        </w:rPr>
        <w:t>tính theo dấu bưu điện)</w:t>
      </w:r>
      <w:r w:rsidR="005315FE">
        <w:rPr>
          <w:rFonts w:ascii="Times New Roman" w:hAnsi="Times New Roman" w:cs="Times New Roman"/>
        </w:rPr>
        <w:t xml:space="preserve">. </w:t>
      </w:r>
      <w:r w:rsidRPr="005315FE">
        <w:rPr>
          <w:rFonts w:ascii="Times New Roman" w:hAnsi="Times New Roman" w:cs="Times New Roman"/>
        </w:rPr>
        <w:t>Dự kiến thông báo kết quả trúng tuyển có điều kiện trướ</w:t>
      </w:r>
      <w:r w:rsidR="005315FE">
        <w:rPr>
          <w:rFonts w:ascii="Times New Roman" w:hAnsi="Times New Roman" w:cs="Times New Roman"/>
        </w:rPr>
        <w:t>c 15-7-</w:t>
      </w:r>
      <w:r w:rsidRPr="005315FE">
        <w:rPr>
          <w:rFonts w:ascii="Times New Roman" w:hAnsi="Times New Roman" w:cs="Times New Roman"/>
        </w:rPr>
        <w:t>2020.</w:t>
      </w:r>
    </w:p>
    <w:p w14:paraId="6EB36948" w14:textId="77777777" w:rsidR="005315FE" w:rsidRDefault="00C90347" w:rsidP="005315FE">
      <w:pPr>
        <w:pStyle w:val="ListParagraph"/>
        <w:spacing w:line="276" w:lineRule="auto"/>
        <w:ind w:left="1080"/>
        <w:jc w:val="both"/>
        <w:rPr>
          <w:rFonts w:ascii="Times New Roman" w:hAnsi="Times New Roman" w:cs="Times New Roman"/>
        </w:rPr>
      </w:pPr>
      <w:r w:rsidRPr="005315FE">
        <w:rPr>
          <w:rFonts w:ascii="Times New Roman" w:hAnsi="Times New Roman" w:cs="Times New Roman"/>
        </w:rPr>
        <w:br/>
        <w:t>Hồ sơ gồ</w:t>
      </w:r>
      <w:r w:rsidR="005315FE">
        <w:rPr>
          <w:rFonts w:ascii="Times New Roman" w:hAnsi="Times New Roman" w:cs="Times New Roman"/>
        </w:rPr>
        <w:t>m</w:t>
      </w:r>
      <w:r w:rsidRPr="005315FE">
        <w:rPr>
          <w:rFonts w:ascii="Times New Roman" w:hAnsi="Times New Roman" w:cs="Times New Roman"/>
        </w:rPr>
        <w:t>:</w:t>
      </w:r>
      <w:r w:rsidR="005315FE">
        <w:rPr>
          <w:rFonts w:ascii="Times New Roman" w:hAnsi="Times New Roman" w:cs="Times New Roman"/>
        </w:rPr>
        <w:t xml:space="preserve"> </w:t>
      </w:r>
      <w:r w:rsidRPr="005315FE">
        <w:rPr>
          <w:rFonts w:ascii="Times New Roman" w:hAnsi="Times New Roman" w:cs="Times New Roman"/>
        </w:rPr>
        <w:t>Phiếu đăng ký xét tuyể</w:t>
      </w:r>
      <w:r w:rsidR="005315FE">
        <w:rPr>
          <w:rFonts w:ascii="Times New Roman" w:hAnsi="Times New Roman" w:cs="Times New Roman"/>
        </w:rPr>
        <w:t>n</w:t>
      </w:r>
      <w:r w:rsidR="005315FE">
        <w:rPr>
          <w:rFonts w:ascii="Times New Roman" w:eastAsia="MingLiU" w:hAnsi="Times New Roman" w:cs="Times New Roman"/>
        </w:rPr>
        <w:t xml:space="preserve">; </w:t>
      </w:r>
      <w:r w:rsidRPr="005315FE">
        <w:rPr>
          <w:rFonts w:ascii="Times New Roman" w:hAnsi="Times New Roman" w:cs="Times New Roman"/>
        </w:rPr>
        <w:t>Chứng minh nhân dân/Thẻ căn cước công dân (bản photo chứng thự</w:t>
      </w:r>
      <w:r w:rsidR="005315FE">
        <w:rPr>
          <w:rFonts w:ascii="Times New Roman" w:hAnsi="Times New Roman" w:cs="Times New Roman"/>
        </w:rPr>
        <w:t xml:space="preserve">c); </w:t>
      </w:r>
      <w:r w:rsidRPr="005315FE">
        <w:rPr>
          <w:rFonts w:ascii="Times New Roman" w:hAnsi="Times New Roman" w:cs="Times New Roman"/>
        </w:rPr>
        <w:t>Chứng nhận đối tượng ưu tiên (bản photo chứng thực) (nếu có)</w:t>
      </w:r>
      <w:r w:rsidR="005315FE">
        <w:rPr>
          <w:rFonts w:ascii="Times New Roman" w:eastAsia="MingLiU" w:hAnsi="Times New Roman" w:cs="Times New Roman"/>
        </w:rPr>
        <w:t xml:space="preserve">; </w:t>
      </w:r>
      <w:r w:rsidRPr="005315FE">
        <w:rPr>
          <w:rFonts w:ascii="Times New Roman" w:hAnsi="Times New Roman" w:cs="Times New Roman"/>
        </w:rPr>
        <w:t>Chứng chỉ Tiếng Anh quốc tế (bản photo chứng thực) (nếu có)</w:t>
      </w:r>
      <w:r w:rsidR="005315FE">
        <w:rPr>
          <w:rFonts w:ascii="Times New Roman" w:eastAsia="MingLiU" w:hAnsi="Times New Roman" w:cs="Times New Roman"/>
        </w:rPr>
        <w:t xml:space="preserve">; </w:t>
      </w:r>
      <w:r w:rsidRPr="005315FE">
        <w:rPr>
          <w:rFonts w:ascii="Times New Roman" w:hAnsi="Times New Roman" w:cs="Times New Roman"/>
        </w:rPr>
        <w:t>Giấy chứng nhận đạt giải kỳ thi chọn học sinh giỏi, kỳ thi Olympic, cấp tỉnh và thành phố trực thuộc trung ương (bản photo chứng thực) (nếu có)</w:t>
      </w:r>
      <w:r w:rsidR="005315FE">
        <w:rPr>
          <w:rFonts w:ascii="Times New Roman" w:hAnsi="Times New Roman" w:cs="Times New Roman"/>
        </w:rPr>
        <w:t>.</w:t>
      </w:r>
    </w:p>
    <w:p w14:paraId="73DAEEAE" w14:textId="77777777" w:rsidR="005315FE" w:rsidRDefault="00C90347" w:rsidP="005315FE">
      <w:pPr>
        <w:pStyle w:val="ListParagraph"/>
        <w:spacing w:line="276" w:lineRule="auto"/>
        <w:ind w:left="1080"/>
        <w:jc w:val="both"/>
        <w:rPr>
          <w:rFonts w:ascii="Times New Roman" w:hAnsi="Times New Roman" w:cs="Times New Roman"/>
        </w:rPr>
      </w:pPr>
      <w:r w:rsidRPr="005315FE">
        <w:rPr>
          <w:rFonts w:ascii="Times New Roman" w:eastAsia="MingLiU" w:hAnsi="Times New Roman" w:cs="Times New Roman"/>
        </w:rPr>
        <w:br/>
      </w:r>
      <w:r w:rsidR="00391336">
        <w:rPr>
          <w:rFonts w:ascii="Times New Roman" w:hAnsi="Times New Roman" w:cs="Times New Roman"/>
        </w:rPr>
        <w:t xml:space="preserve">+ </w:t>
      </w:r>
      <w:r w:rsidRPr="005315FE">
        <w:rPr>
          <w:rFonts w:ascii="Times New Roman" w:hAnsi="Times New Roman" w:cs="Times New Roman"/>
        </w:rPr>
        <w:t>Trường hợp thí sinh chưa tốt nghiệp THPT: Nộp học bạ hoặc phiếu điểm có kết quả học tập của 3 học kỳ: Học kỳ 1, Học kỳ 2 lớp 11 và Học kỳ 1 lớp 12 (bản photo công chứng), có xác nhận của trường THPT. Nhà trường sẽ yêu cầu thí sinh nộp Giấy chứng nhận tốt nghiệp tạm thời và học bạ đẩy đủ 3 năm học THPT (bản photo chứng thực) và các hồ sơ khác theo quy định vào thời điểm trúng tuyển và làm thủ tục xác nhận nhập học.</w:t>
      </w:r>
      <w:r w:rsidRPr="005315FE">
        <w:rPr>
          <w:rFonts w:ascii="Times New Roman" w:hAnsi="Times New Roman" w:cs="Times New Roman"/>
        </w:rPr>
        <w:br/>
      </w:r>
      <w:r w:rsidR="00391336">
        <w:rPr>
          <w:rFonts w:ascii="Times New Roman" w:hAnsi="Times New Roman" w:cs="Times New Roman"/>
        </w:rPr>
        <w:br/>
        <w:t xml:space="preserve">+ </w:t>
      </w:r>
      <w:r w:rsidRPr="005315FE">
        <w:rPr>
          <w:rFonts w:ascii="Times New Roman" w:hAnsi="Times New Roman" w:cs="Times New Roman"/>
        </w:rPr>
        <w:t>Trường hợp thí sinh đã tốt nghiệp THPT: Nộp bằng tốt nghiệp THPT và học bạ đẩy đủ 3 năm học THPT (bản photo chứng thực).</w:t>
      </w:r>
    </w:p>
    <w:p w14:paraId="31038F69" w14:textId="77777777" w:rsidR="005315FE" w:rsidRDefault="005315FE" w:rsidP="005315FE">
      <w:pPr>
        <w:pStyle w:val="ListParagraph"/>
        <w:spacing w:line="276" w:lineRule="auto"/>
        <w:ind w:left="1080"/>
        <w:jc w:val="both"/>
        <w:rPr>
          <w:rFonts w:ascii="Times New Roman" w:hAnsi="Times New Roman" w:cs="Times New Roman"/>
        </w:rPr>
      </w:pPr>
      <w:r>
        <w:rPr>
          <w:rFonts w:ascii="Times New Roman" w:hAnsi="Times New Roman" w:cs="Times New Roman"/>
        </w:rPr>
        <w:br/>
      </w:r>
      <w:r w:rsidR="00C90347" w:rsidRPr="005315FE">
        <w:rPr>
          <w:rFonts w:ascii="Times New Roman" w:hAnsi="Times New Roman" w:cs="Times New Roman"/>
        </w:rPr>
        <w:t>(*) Thí sinh hoàn toàn chịu trách nhiệm về tính chính xác của các hồ sơ và thông tin đã cung cấ</w:t>
      </w:r>
      <w:r w:rsidR="00391336">
        <w:rPr>
          <w:rFonts w:ascii="Times New Roman" w:hAnsi="Times New Roman" w:cs="Times New Roman"/>
        </w:rPr>
        <w:t>p cho n</w:t>
      </w:r>
      <w:r w:rsidR="00C90347" w:rsidRPr="005315FE">
        <w:rPr>
          <w:rFonts w:ascii="Times New Roman" w:hAnsi="Times New Roman" w:cs="Times New Roman"/>
        </w:rPr>
        <w:t>hà trường</w:t>
      </w:r>
      <w:r>
        <w:rPr>
          <w:rFonts w:ascii="Times New Roman" w:hAnsi="Times New Roman" w:cs="Times New Roman"/>
        </w:rPr>
        <w:t>.</w:t>
      </w:r>
    </w:p>
    <w:p w14:paraId="70A16EE8" w14:textId="77777777" w:rsidR="009C37F2" w:rsidRDefault="005315FE" w:rsidP="009C37F2">
      <w:pPr>
        <w:pStyle w:val="ListParagraph"/>
        <w:spacing w:line="276" w:lineRule="auto"/>
        <w:ind w:left="1080"/>
        <w:jc w:val="both"/>
        <w:rPr>
          <w:rFonts w:ascii="Times New Roman" w:hAnsi="Times New Roman" w:cs="Times New Roman"/>
        </w:rPr>
      </w:pPr>
      <w:r>
        <w:rPr>
          <w:rFonts w:ascii="Times New Roman" w:hAnsi="Times New Roman" w:cs="Times New Roman"/>
        </w:rPr>
        <w:br/>
      </w:r>
      <w:r w:rsidR="00C90347" w:rsidRPr="005315FE">
        <w:rPr>
          <w:rFonts w:ascii="Times New Roman" w:hAnsi="Times New Roman" w:cs="Times New Roman"/>
        </w:rPr>
        <w:t>Lệ phí xét tuyển và hình thức nộp (đối với phương thức ưu tiên xét tuyển và xét học bạ</w:t>
      </w:r>
      <w:r>
        <w:rPr>
          <w:rFonts w:ascii="Times New Roman" w:hAnsi="Times New Roman" w:cs="Times New Roman"/>
        </w:rPr>
        <w:t>)</w:t>
      </w:r>
      <w:r w:rsidR="00C90347" w:rsidRPr="005315FE">
        <w:rPr>
          <w:rFonts w:ascii="Times New Roman" w:hAnsi="Times New Roman" w:cs="Times New Roman"/>
        </w:rPr>
        <w:t>: 60.000 đồng/nguyện vọ</w:t>
      </w:r>
      <w:r>
        <w:rPr>
          <w:rFonts w:ascii="Times New Roman" w:hAnsi="Times New Roman" w:cs="Times New Roman"/>
        </w:rPr>
        <w:t>ng.</w:t>
      </w:r>
    </w:p>
    <w:p w14:paraId="7C28AA39" w14:textId="77777777" w:rsidR="009C37F2" w:rsidRDefault="009C37F2" w:rsidP="009C37F2">
      <w:pPr>
        <w:pStyle w:val="ListParagraph"/>
        <w:spacing w:line="276" w:lineRule="auto"/>
        <w:ind w:left="1080"/>
        <w:jc w:val="both"/>
        <w:rPr>
          <w:rFonts w:ascii="Times New Roman" w:hAnsi="Times New Roman" w:cs="Times New Roman"/>
        </w:rPr>
      </w:pPr>
    </w:p>
    <w:p w14:paraId="3F1734EF" w14:textId="77777777" w:rsidR="005315FE" w:rsidRPr="009C37F2" w:rsidRDefault="00391336" w:rsidP="009C37F2">
      <w:pPr>
        <w:pStyle w:val="ListParagraph"/>
        <w:spacing w:line="276" w:lineRule="auto"/>
        <w:ind w:left="1080"/>
        <w:jc w:val="both"/>
        <w:rPr>
          <w:rFonts w:ascii="Times New Roman" w:hAnsi="Times New Roman" w:cs="Times New Roman"/>
        </w:rPr>
      </w:pPr>
      <w:r w:rsidRPr="009C37F2">
        <w:rPr>
          <w:rFonts w:ascii="Times New Roman" w:hAnsi="Times New Roman" w:cs="Times New Roman"/>
          <w:b/>
        </w:rPr>
        <w:t>-</w:t>
      </w:r>
      <w:r w:rsidR="00FE3A10" w:rsidRPr="009C37F2">
        <w:rPr>
          <w:rFonts w:ascii="Times New Roman" w:hAnsi="Times New Roman" w:cs="Times New Roman"/>
          <w:b/>
        </w:rPr>
        <w:t xml:space="preserve"> </w:t>
      </w:r>
      <w:r w:rsidR="00C90347" w:rsidRPr="009C37F2">
        <w:rPr>
          <w:rFonts w:ascii="Times New Roman" w:hAnsi="Times New Roman" w:cs="Times New Roman"/>
          <w:b/>
        </w:rPr>
        <w:t>Đối với phương thức xét kết quả thi đánh giá năng lực: </w:t>
      </w:r>
    </w:p>
    <w:p w14:paraId="785681C6" w14:textId="77777777" w:rsidR="00391336" w:rsidRPr="009C37F2" w:rsidRDefault="00C90347" w:rsidP="009C37F2">
      <w:pPr>
        <w:pStyle w:val="ListParagraph"/>
        <w:spacing w:line="276" w:lineRule="auto"/>
        <w:ind w:left="1080"/>
        <w:jc w:val="both"/>
        <w:rPr>
          <w:rFonts w:ascii="Times New Roman" w:hAnsi="Times New Roman" w:cs="Times New Roman"/>
        </w:rPr>
      </w:pPr>
      <w:r w:rsidRPr="005315FE">
        <w:rPr>
          <w:rFonts w:ascii="Times New Roman" w:hAnsi="Times New Roman" w:cs="Times New Roman"/>
        </w:rPr>
        <w:t> </w:t>
      </w:r>
      <w:r w:rsidR="005315FE">
        <w:rPr>
          <w:rFonts w:ascii="Times New Roman" w:hAnsi="Times New Roman" w:cs="Times New Roman"/>
        </w:rPr>
        <w:br/>
      </w:r>
      <w:r w:rsidRPr="005315FE">
        <w:rPr>
          <w:rFonts w:ascii="Times New Roman" w:hAnsi="Times New Roman" w:cs="Times New Roman"/>
        </w:rPr>
        <w:t>Địa điểm nhận hồ sơ:</w:t>
      </w:r>
      <w:r w:rsidR="005315FE">
        <w:rPr>
          <w:rFonts w:ascii="Times New Roman" w:hAnsi="Times New Roman" w:cs="Times New Roman"/>
        </w:rPr>
        <w:t> t</w:t>
      </w:r>
      <w:r w:rsidRPr="005315FE">
        <w:rPr>
          <w:rFonts w:ascii="Times New Roman" w:hAnsi="Times New Roman" w:cs="Times New Roman"/>
        </w:rPr>
        <w:t>ương tự</w:t>
      </w:r>
      <w:r w:rsidR="005315FE">
        <w:rPr>
          <w:rFonts w:ascii="Times New Roman" w:hAnsi="Times New Roman" w:cs="Times New Roman"/>
        </w:rPr>
        <w:t xml:space="preserve"> như </w:t>
      </w:r>
      <w:r w:rsidRPr="005315FE">
        <w:rPr>
          <w:rFonts w:ascii="Times New Roman" w:hAnsi="Times New Roman" w:cs="Times New Roman"/>
        </w:rPr>
        <w:t>phương thức ưu tiên xét tuyển và xét học bạ</w:t>
      </w:r>
      <w:r w:rsidR="005315FE">
        <w:rPr>
          <w:rFonts w:ascii="Times New Roman" w:hAnsi="Times New Roman" w:cs="Times New Roman"/>
        </w:rPr>
        <w:t xml:space="preserve">. </w:t>
      </w:r>
      <w:r w:rsidRPr="005315FE">
        <w:rPr>
          <w:rFonts w:ascii="Times New Roman" w:hAnsi="Times New Roman" w:cs="Times New Roman"/>
        </w:rPr>
        <w:t>Các đợt nộp hồ sơ xét tuyể</w:t>
      </w:r>
      <w:r w:rsidR="005315FE">
        <w:rPr>
          <w:rFonts w:ascii="Times New Roman" w:hAnsi="Times New Roman" w:cs="Times New Roman"/>
        </w:rPr>
        <w:t>n s</w:t>
      </w:r>
      <w:r w:rsidRPr="005315FE">
        <w:rPr>
          <w:rFonts w:ascii="Times New Roman" w:hAnsi="Times New Roman" w:cs="Times New Roman"/>
        </w:rPr>
        <w:t>ẽ thông báo sau khi có thông tin chính thức về</w:t>
      </w:r>
      <w:r w:rsidR="00391336">
        <w:rPr>
          <w:rFonts w:ascii="Times New Roman" w:hAnsi="Times New Roman" w:cs="Times New Roman"/>
        </w:rPr>
        <w:t xml:space="preserve"> </w:t>
      </w:r>
      <w:r w:rsidRPr="005315FE">
        <w:rPr>
          <w:rFonts w:ascii="Times New Roman" w:hAnsi="Times New Roman" w:cs="Times New Roman"/>
        </w:rPr>
        <w:t>đợt thi và ngày công bố kết quả kỳ thi đánh giá năng lực củ</w:t>
      </w:r>
      <w:r w:rsidR="005315FE">
        <w:rPr>
          <w:rFonts w:ascii="Times New Roman" w:hAnsi="Times New Roman" w:cs="Times New Roman"/>
        </w:rPr>
        <w:t>a ĐH Q</w:t>
      </w:r>
      <w:r w:rsidR="00391336">
        <w:rPr>
          <w:rFonts w:ascii="Times New Roman" w:hAnsi="Times New Roman" w:cs="Times New Roman"/>
        </w:rPr>
        <w:t>uốc gia TP.HCM.</w:t>
      </w:r>
    </w:p>
    <w:p w14:paraId="29BD77AD" w14:textId="77777777" w:rsidR="00C90347" w:rsidRPr="00391336" w:rsidRDefault="00C90347" w:rsidP="00391336">
      <w:pPr>
        <w:pStyle w:val="ListParagraph"/>
        <w:spacing w:line="276" w:lineRule="auto"/>
        <w:ind w:left="1080"/>
        <w:jc w:val="both"/>
        <w:rPr>
          <w:rFonts w:ascii="Times New Roman" w:eastAsia="MingLiU" w:hAnsi="Times New Roman" w:cs="Times New Roman"/>
        </w:rPr>
      </w:pPr>
      <w:r w:rsidRPr="00391336">
        <w:rPr>
          <w:rFonts w:ascii="Times New Roman" w:hAnsi="Times New Roman" w:cs="Times New Roman"/>
        </w:rPr>
        <w:t>Hồ sơ gồm có:</w:t>
      </w:r>
      <w:r w:rsidR="00391336" w:rsidRPr="00391336">
        <w:rPr>
          <w:rFonts w:ascii="Times New Roman" w:hAnsi="Times New Roman" w:cs="Times New Roman"/>
        </w:rPr>
        <w:t xml:space="preserve"> </w:t>
      </w:r>
      <w:r w:rsidRPr="00391336">
        <w:rPr>
          <w:rFonts w:ascii="Times New Roman" w:hAnsi="Times New Roman" w:cs="Times New Roman"/>
        </w:rPr>
        <w:t>Phiếu đăng ký xét tuyển (theo mẫu);</w:t>
      </w:r>
      <w:r w:rsidR="00391336" w:rsidRPr="00391336">
        <w:rPr>
          <w:rFonts w:ascii="Times New Roman" w:eastAsia="MingLiU" w:hAnsi="Times New Roman" w:cs="Times New Roman"/>
        </w:rPr>
        <w:t xml:space="preserve"> </w:t>
      </w:r>
      <w:r w:rsidRPr="00391336">
        <w:rPr>
          <w:rFonts w:ascii="Times New Roman" w:hAnsi="Times New Roman" w:cs="Times New Roman"/>
        </w:rPr>
        <w:t>Giấy chứng nhận/phiếu điểm thi đánh giá năng lực do Đ</w:t>
      </w:r>
      <w:r w:rsidR="00391336" w:rsidRPr="00391336">
        <w:rPr>
          <w:rFonts w:ascii="Times New Roman" w:hAnsi="Times New Roman" w:cs="Times New Roman"/>
        </w:rPr>
        <w:t xml:space="preserve">H </w:t>
      </w:r>
      <w:r w:rsidRPr="00391336">
        <w:rPr>
          <w:rFonts w:ascii="Times New Roman" w:hAnsi="Times New Roman" w:cs="Times New Roman"/>
        </w:rPr>
        <w:t>Quốc gia TP.HCM cấ</w:t>
      </w:r>
      <w:r w:rsidR="00391336" w:rsidRPr="00391336">
        <w:rPr>
          <w:rFonts w:ascii="Times New Roman" w:hAnsi="Times New Roman" w:cs="Times New Roman"/>
        </w:rPr>
        <w:t xml:space="preserve">p; </w:t>
      </w:r>
      <w:r w:rsidRPr="00391336">
        <w:rPr>
          <w:rFonts w:ascii="Times New Roman" w:hAnsi="Times New Roman" w:cs="Times New Roman"/>
        </w:rPr>
        <w:t>Học bạ nguyên cuốn (bản photo chứng thực), trường hợp chưa có học bạ thí sinh nộp bảng điểm có xác nhận của trường kèm theo giấy cam kết bổ sung học bạ bản photo chứng thự</w:t>
      </w:r>
      <w:r w:rsidR="00391336" w:rsidRPr="00391336">
        <w:rPr>
          <w:rFonts w:ascii="Times New Roman" w:hAnsi="Times New Roman" w:cs="Times New Roman"/>
        </w:rPr>
        <w:t xml:space="preserve">c; </w:t>
      </w:r>
      <w:r w:rsidRPr="00391336">
        <w:rPr>
          <w:rFonts w:ascii="Times New Roman" w:hAnsi="Times New Roman" w:cs="Times New Roman"/>
        </w:rPr>
        <w:t>Chứng minh nhân dân/Thẻ căn cước công dân (bản photo chứng thực)</w:t>
      </w:r>
      <w:r w:rsidR="00391336" w:rsidRPr="00391336">
        <w:rPr>
          <w:rFonts w:ascii="Times New Roman" w:hAnsi="Times New Roman" w:cs="Times New Roman"/>
        </w:rPr>
        <w:t>.</w:t>
      </w:r>
    </w:p>
    <w:p w14:paraId="64A4ED4E" w14:textId="77777777" w:rsidR="00C90347" w:rsidRPr="00C90347" w:rsidRDefault="00C90347" w:rsidP="00C90347">
      <w:pPr>
        <w:spacing w:line="276" w:lineRule="auto"/>
        <w:jc w:val="both"/>
        <w:rPr>
          <w:rFonts w:ascii="Times New Roman" w:hAnsi="Times New Roman" w:cs="Times New Roman"/>
        </w:rPr>
      </w:pPr>
    </w:p>
    <w:sectPr w:rsidR="00C90347" w:rsidRPr="00C90347" w:rsidSect="009C37F2">
      <w:pgSz w:w="12240" w:h="15840"/>
      <w:pgMar w:top="1440" w:right="1440" w:bottom="107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Symbol">
    <w:panose1 w:val="00000000000000000000"/>
    <w:charset w:val="02"/>
    <w:family w:val="auto"/>
    <w:pitch w:val="variable"/>
    <w:sig w:usb0="00000000" w:usb1="10000000" w:usb2="00000000" w:usb3="00000000" w:csb0="80000000" w:csb1="00000000"/>
  </w:font>
  <w:font w:name="MingLiU">
    <w:panose1 w:val="02020509000000000000"/>
    <w:charset w:val="88"/>
    <w:family w:val="auto"/>
    <w:pitch w:val="variable"/>
    <w:sig w:usb0="A00002FF" w:usb1="28CFFCFA" w:usb2="00000016" w:usb3="00000000" w:csb0="001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BA4499"/>
    <w:multiLevelType w:val="multilevel"/>
    <w:tmpl w:val="A8F41C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BD7343"/>
    <w:multiLevelType w:val="hybridMultilevel"/>
    <w:tmpl w:val="D932D8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679D5"/>
    <w:multiLevelType w:val="hybridMultilevel"/>
    <w:tmpl w:val="0366B28E"/>
    <w:lvl w:ilvl="0" w:tplc="73D8845C">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6A47B0D"/>
    <w:multiLevelType w:val="hybridMultilevel"/>
    <w:tmpl w:val="2D6CF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524BBB"/>
    <w:multiLevelType w:val="hybridMultilevel"/>
    <w:tmpl w:val="4746B6FE"/>
    <w:lvl w:ilvl="0" w:tplc="BFBC2044">
      <w:start w:val="1"/>
      <w:numFmt w:val="bullet"/>
      <w:lvlText w:val=""/>
      <w:lvlJc w:val="left"/>
      <w:pPr>
        <w:ind w:left="720" w:hanging="360"/>
      </w:pPr>
      <w:rPr>
        <w:rFonts w:ascii="Symbol" w:eastAsia="MingLiU"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BE26D0"/>
    <w:multiLevelType w:val="hybridMultilevel"/>
    <w:tmpl w:val="E56E394E"/>
    <w:lvl w:ilvl="0" w:tplc="D57E0520">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815222A"/>
    <w:multiLevelType w:val="hybridMultilevel"/>
    <w:tmpl w:val="88E4FD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057A0B"/>
    <w:multiLevelType w:val="hybridMultilevel"/>
    <w:tmpl w:val="340AB346"/>
    <w:lvl w:ilvl="0" w:tplc="78861968">
      <w:start w:val="2"/>
      <w:numFmt w:val="decimal"/>
      <w:lvlText w:val="%1g"/>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9855E2"/>
    <w:multiLevelType w:val="hybridMultilevel"/>
    <w:tmpl w:val="40AEC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F74115"/>
    <w:multiLevelType w:val="hybridMultilevel"/>
    <w:tmpl w:val="C8DC5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9"/>
  </w:num>
  <w:num w:numId="6">
    <w:abstractNumId w:val="3"/>
  </w:num>
  <w:num w:numId="7">
    <w:abstractNumId w:val="0"/>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47"/>
    <w:rsid w:val="000231F0"/>
    <w:rsid w:val="00061726"/>
    <w:rsid w:val="002026DB"/>
    <w:rsid w:val="00363238"/>
    <w:rsid w:val="00391336"/>
    <w:rsid w:val="003A4141"/>
    <w:rsid w:val="00477F54"/>
    <w:rsid w:val="005315FE"/>
    <w:rsid w:val="009C37F2"/>
    <w:rsid w:val="00BB3283"/>
    <w:rsid w:val="00C90347"/>
    <w:rsid w:val="00FE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54F3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90347"/>
    <w:pPr>
      <w:spacing w:before="100" w:beforeAutospacing="1" w:after="100" w:afterAutospacing="1"/>
      <w:outlineLvl w:val="2"/>
    </w:pPr>
    <w:rPr>
      <w:rFonts w:ascii="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0347"/>
    <w:rPr>
      <w:rFonts w:ascii="Times New Roman" w:hAnsi="Times New Roman" w:cs="Times New Roman"/>
      <w:b/>
      <w:bCs/>
      <w:sz w:val="27"/>
      <w:szCs w:val="27"/>
    </w:rPr>
  </w:style>
  <w:style w:type="paragraph" w:styleId="NormalWeb">
    <w:name w:val="Normal (Web)"/>
    <w:basedOn w:val="Normal"/>
    <w:uiPriority w:val="99"/>
    <w:semiHidden/>
    <w:unhideWhenUsed/>
    <w:rsid w:val="00C90347"/>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90347"/>
    <w:rPr>
      <w:color w:val="0000FF"/>
      <w:u w:val="single"/>
    </w:rPr>
  </w:style>
  <w:style w:type="character" w:styleId="Strong">
    <w:name w:val="Strong"/>
    <w:basedOn w:val="DefaultParagraphFont"/>
    <w:uiPriority w:val="22"/>
    <w:qFormat/>
    <w:rsid w:val="00C90347"/>
    <w:rPr>
      <w:b/>
      <w:bCs/>
    </w:rPr>
  </w:style>
  <w:style w:type="paragraph" w:styleId="ListParagraph">
    <w:name w:val="List Paragraph"/>
    <w:basedOn w:val="Normal"/>
    <w:uiPriority w:val="34"/>
    <w:qFormat/>
    <w:rsid w:val="00C90347"/>
    <w:pPr>
      <w:ind w:left="720"/>
      <w:contextualSpacing/>
    </w:pPr>
  </w:style>
  <w:style w:type="table" w:styleId="TableGrid">
    <w:name w:val="Table Grid"/>
    <w:basedOn w:val="TableNormal"/>
    <w:uiPriority w:val="39"/>
    <w:rsid w:val="00FE3A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168354">
      <w:bodyDiv w:val="1"/>
      <w:marLeft w:val="0"/>
      <w:marRight w:val="0"/>
      <w:marTop w:val="0"/>
      <w:marBottom w:val="0"/>
      <w:divBdr>
        <w:top w:val="none" w:sz="0" w:space="0" w:color="auto"/>
        <w:left w:val="none" w:sz="0" w:space="0" w:color="auto"/>
        <w:bottom w:val="none" w:sz="0" w:space="0" w:color="auto"/>
        <w:right w:val="none" w:sz="0" w:space="0" w:color="auto"/>
      </w:divBdr>
      <w:divsChild>
        <w:div w:id="34164320">
          <w:marLeft w:val="0"/>
          <w:marRight w:val="0"/>
          <w:marTop w:val="0"/>
          <w:marBottom w:val="300"/>
          <w:divBdr>
            <w:top w:val="none" w:sz="0" w:space="0" w:color="auto"/>
            <w:left w:val="single" w:sz="12" w:space="15" w:color="1D79B1"/>
            <w:bottom w:val="none" w:sz="0" w:space="0" w:color="auto"/>
            <w:right w:val="none" w:sz="0" w:space="0" w:color="auto"/>
          </w:divBdr>
        </w:div>
      </w:divsChild>
    </w:div>
    <w:div w:id="1587807573">
      <w:bodyDiv w:val="1"/>
      <w:marLeft w:val="0"/>
      <w:marRight w:val="0"/>
      <w:marTop w:val="0"/>
      <w:marBottom w:val="0"/>
      <w:divBdr>
        <w:top w:val="none" w:sz="0" w:space="0" w:color="auto"/>
        <w:left w:val="none" w:sz="0" w:space="0" w:color="auto"/>
        <w:bottom w:val="none" w:sz="0" w:space="0" w:color="auto"/>
        <w:right w:val="none" w:sz="0" w:space="0" w:color="auto"/>
      </w:divBdr>
    </w:div>
    <w:div w:id="2069108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1616</Words>
  <Characters>9213</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2020-05-30T07:36:00Z</dcterms:created>
  <dcterms:modified xsi:type="dcterms:W3CDTF">2020-05-30T09:13:00Z</dcterms:modified>
</cp:coreProperties>
</file>