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0D26F" w14:textId="77777777" w:rsidR="002F305E" w:rsidRDefault="00073CE3">
      <w:r>
        <w:t>Các phương thức tuyển sinh năm 2020 của Trường ĐH Sư phạm kỹ thuật TP.HCM</w:t>
      </w:r>
    </w:p>
    <w:p w14:paraId="32F5AEF0" w14:textId="77777777" w:rsidR="00073CE3" w:rsidRDefault="00073CE3"/>
    <w:p w14:paraId="1644F306" w14:textId="77777777" w:rsidR="00073CE3" w:rsidRPr="00E976DB" w:rsidRDefault="00073CE3" w:rsidP="00073CE3">
      <w:pPr>
        <w:spacing w:before="120" w:after="120"/>
        <w:ind w:firstLine="72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A. Tuyển thẳng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254"/>
        <w:gridCol w:w="4950"/>
        <w:gridCol w:w="1800"/>
        <w:gridCol w:w="1170"/>
      </w:tblGrid>
      <w:tr w:rsidR="00073CE3" w:rsidRPr="005246AE" w14:paraId="50DD9F18" w14:textId="77777777" w:rsidTr="003B7098">
        <w:tc>
          <w:tcPr>
            <w:tcW w:w="564" w:type="dxa"/>
          </w:tcPr>
          <w:p w14:paraId="6E2BEBBE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5246AE">
              <w:rPr>
                <w:b/>
                <w:color w:val="000000"/>
                <w:sz w:val="26"/>
                <w:szCs w:val="26"/>
                <w:lang w:val="de-DE"/>
              </w:rPr>
              <w:t>TT</w:t>
            </w:r>
          </w:p>
        </w:tc>
        <w:tc>
          <w:tcPr>
            <w:tcW w:w="1254" w:type="dxa"/>
          </w:tcPr>
          <w:p w14:paraId="25FFCB91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5246AE">
              <w:rPr>
                <w:b/>
                <w:color w:val="000000"/>
                <w:sz w:val="26"/>
                <w:szCs w:val="26"/>
                <w:lang w:val="de-DE"/>
              </w:rPr>
              <w:t>Nội dung xét</w:t>
            </w:r>
          </w:p>
        </w:tc>
        <w:tc>
          <w:tcPr>
            <w:tcW w:w="4950" w:type="dxa"/>
          </w:tcPr>
          <w:p w14:paraId="613130BF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Điều kiện</w:t>
            </w:r>
          </w:p>
        </w:tc>
        <w:tc>
          <w:tcPr>
            <w:tcW w:w="1800" w:type="dxa"/>
          </w:tcPr>
          <w:p w14:paraId="3727FCA2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Tiêu chuẩn</w:t>
            </w:r>
          </w:p>
        </w:tc>
        <w:tc>
          <w:tcPr>
            <w:tcW w:w="1170" w:type="dxa"/>
          </w:tcPr>
          <w:p w14:paraId="1413A640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Chỉ tiêu ngành</w:t>
            </w:r>
          </w:p>
        </w:tc>
      </w:tr>
      <w:tr w:rsidR="00073CE3" w:rsidRPr="005246AE" w14:paraId="71738520" w14:textId="77777777" w:rsidTr="003B7098">
        <w:tc>
          <w:tcPr>
            <w:tcW w:w="564" w:type="dxa"/>
          </w:tcPr>
          <w:p w14:paraId="612D3E3F" w14:textId="77777777" w:rsidR="00073CE3" w:rsidRPr="005246AE" w:rsidRDefault="00073CE3" w:rsidP="003B7098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5246AE">
              <w:rPr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1254" w:type="dxa"/>
          </w:tcPr>
          <w:p w14:paraId="1FB9F19F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Giấy chứng nhận</w:t>
            </w:r>
          </w:p>
        </w:tc>
        <w:tc>
          <w:tcPr>
            <w:tcW w:w="4950" w:type="dxa"/>
          </w:tcPr>
          <w:p w14:paraId="3B772878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Học sinh giỏi</w:t>
            </w:r>
            <w:r w:rsidRPr="005246AE">
              <w:rPr>
                <w:sz w:val="26"/>
                <w:szCs w:val="26"/>
                <w:lang w:val="de-DE"/>
              </w:rPr>
              <w:t xml:space="preserve"> </w:t>
            </w:r>
            <w:r>
              <w:rPr>
                <w:sz w:val="26"/>
                <w:szCs w:val="26"/>
                <w:lang w:val="de-DE"/>
              </w:rPr>
              <w:t xml:space="preserve">(Toán; Lý; Hóa; Văn; Anh; Sinh) hoặc </w:t>
            </w:r>
            <w:r w:rsidRPr="005246AE">
              <w:rPr>
                <w:sz w:val="26"/>
                <w:szCs w:val="26"/>
                <w:lang w:val="de-DE"/>
              </w:rPr>
              <w:t>Cuộc thi Khoa học kỹ thuật</w:t>
            </w:r>
            <w:r>
              <w:rPr>
                <w:sz w:val="26"/>
                <w:szCs w:val="26"/>
                <w:lang w:val="de-DE"/>
              </w:rPr>
              <w:t xml:space="preserve">; Điểm </w:t>
            </w:r>
            <w:r>
              <w:rPr>
                <w:sz w:val="26"/>
                <w:szCs w:val="26"/>
              </w:rPr>
              <w:t>trung bình học bạ 5 học kỳ  của từng môn theo tổ hợp (có 3 môn) từ 6,0 trở lên</w:t>
            </w:r>
          </w:p>
        </w:tc>
        <w:tc>
          <w:tcPr>
            <w:tcW w:w="1800" w:type="dxa"/>
          </w:tcPr>
          <w:p w14:paraId="655856E9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sz w:val="26"/>
                <w:szCs w:val="26"/>
                <w:lang w:val="de-DE"/>
              </w:rPr>
            </w:pPr>
            <w:r w:rsidRPr="005246AE">
              <w:rPr>
                <w:sz w:val="26"/>
                <w:szCs w:val="26"/>
                <w:lang w:val="de-DE"/>
              </w:rPr>
              <w:t>Giải 1, 2, 3</w:t>
            </w:r>
            <w:r>
              <w:rPr>
                <w:sz w:val="26"/>
                <w:szCs w:val="26"/>
                <w:lang w:val="de-DE"/>
              </w:rPr>
              <w:t xml:space="preserve"> </w:t>
            </w:r>
            <w:r w:rsidRPr="005246AE">
              <w:rPr>
                <w:sz w:val="26"/>
                <w:szCs w:val="26"/>
                <w:lang w:val="de-DE"/>
              </w:rPr>
              <w:t>quốc gia</w:t>
            </w:r>
            <w:r>
              <w:rPr>
                <w:sz w:val="26"/>
                <w:szCs w:val="26"/>
                <w:lang w:val="de-DE"/>
              </w:rPr>
              <w:t xml:space="preserve"> hoặc quốc tế</w:t>
            </w:r>
          </w:p>
        </w:tc>
        <w:tc>
          <w:tcPr>
            <w:tcW w:w="1170" w:type="dxa"/>
          </w:tcPr>
          <w:p w14:paraId="090B2840" w14:textId="77777777" w:rsidR="00073CE3" w:rsidRDefault="00073CE3" w:rsidP="003B7098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  <w:lang w:val="de-DE"/>
              </w:rPr>
            </w:pPr>
          </w:p>
          <w:p w14:paraId="0C13DF8B" w14:textId="77777777" w:rsidR="00073CE3" w:rsidRPr="005246AE" w:rsidRDefault="00073CE3" w:rsidP="003B7098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2%</w:t>
            </w:r>
          </w:p>
        </w:tc>
      </w:tr>
      <w:tr w:rsidR="00073CE3" w:rsidRPr="005246AE" w14:paraId="06E6EB98" w14:textId="77777777" w:rsidTr="003B7098">
        <w:tc>
          <w:tcPr>
            <w:tcW w:w="564" w:type="dxa"/>
          </w:tcPr>
          <w:p w14:paraId="77C70E37" w14:textId="77777777" w:rsidR="00073CE3" w:rsidRPr="005246AE" w:rsidRDefault="00073CE3" w:rsidP="003B7098">
            <w:pPr>
              <w:pStyle w:val="NormalWeb"/>
              <w:spacing w:before="24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5246AE">
              <w:rPr>
                <w:color w:val="000000"/>
                <w:sz w:val="26"/>
                <w:szCs w:val="26"/>
                <w:lang w:val="de-DE"/>
              </w:rPr>
              <w:t>2</w:t>
            </w:r>
          </w:p>
        </w:tc>
        <w:tc>
          <w:tcPr>
            <w:tcW w:w="1254" w:type="dxa"/>
          </w:tcPr>
          <w:p w14:paraId="2A793BE8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Giấy chứng nhận</w:t>
            </w:r>
          </w:p>
        </w:tc>
        <w:tc>
          <w:tcPr>
            <w:tcW w:w="4950" w:type="dxa"/>
          </w:tcPr>
          <w:p w14:paraId="07FC0ABA" w14:textId="77777777" w:rsidR="00073CE3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Học sinh giỏi trường chuyên, trường tốp 200; Điểm </w:t>
            </w:r>
            <w:r>
              <w:rPr>
                <w:sz w:val="26"/>
                <w:szCs w:val="26"/>
              </w:rPr>
              <w:t>trung bình học bạ 5 học kỳ  của từng môn theo tổ hợp (có 3 môn) từ 6,0 trở lên</w:t>
            </w:r>
          </w:p>
        </w:tc>
        <w:tc>
          <w:tcPr>
            <w:tcW w:w="1800" w:type="dxa"/>
          </w:tcPr>
          <w:p w14:paraId="6B343412" w14:textId="77777777" w:rsidR="00073CE3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sz w:val="26"/>
                <w:szCs w:val="26"/>
                <w:lang w:val="de-DE"/>
              </w:rPr>
            </w:pPr>
          </w:p>
          <w:p w14:paraId="4CBE80B6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Học sinh giỏi 5 học kỳ</w:t>
            </w:r>
          </w:p>
        </w:tc>
        <w:tc>
          <w:tcPr>
            <w:tcW w:w="1170" w:type="dxa"/>
          </w:tcPr>
          <w:p w14:paraId="435CAECB" w14:textId="77777777" w:rsidR="00073CE3" w:rsidRDefault="00073CE3" w:rsidP="003B7098">
            <w:pPr>
              <w:pStyle w:val="NormalWeb"/>
              <w:spacing w:before="60" w:beforeAutospacing="0" w:after="0" w:afterAutospacing="0"/>
              <w:jc w:val="center"/>
              <w:rPr>
                <w:sz w:val="26"/>
                <w:szCs w:val="26"/>
                <w:lang w:val="de-DE"/>
              </w:rPr>
            </w:pPr>
          </w:p>
          <w:p w14:paraId="55AA7211" w14:textId="77777777" w:rsidR="00073CE3" w:rsidRDefault="00073CE3" w:rsidP="003B7098">
            <w:pPr>
              <w:pStyle w:val="NormalWeb"/>
              <w:spacing w:before="60" w:beforeAutospacing="0" w:after="0" w:afterAutospacing="0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2%</w:t>
            </w:r>
          </w:p>
        </w:tc>
      </w:tr>
      <w:tr w:rsidR="00073CE3" w:rsidRPr="005246AE" w14:paraId="7B763594" w14:textId="77777777" w:rsidTr="003B7098">
        <w:trPr>
          <w:trHeight w:val="1313"/>
        </w:trPr>
        <w:tc>
          <w:tcPr>
            <w:tcW w:w="564" w:type="dxa"/>
          </w:tcPr>
          <w:p w14:paraId="63E8CB88" w14:textId="77777777" w:rsidR="00073CE3" w:rsidRDefault="00073CE3" w:rsidP="003B7098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  <w:p w14:paraId="74D50BC7" w14:textId="77777777" w:rsidR="00073CE3" w:rsidRPr="005246AE" w:rsidRDefault="00073CE3" w:rsidP="003B7098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1254" w:type="dxa"/>
          </w:tcPr>
          <w:p w14:paraId="2C31B64C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Giấy chứng nhận</w:t>
            </w:r>
          </w:p>
        </w:tc>
        <w:tc>
          <w:tcPr>
            <w:tcW w:w="4950" w:type="dxa"/>
          </w:tcPr>
          <w:p w14:paraId="0A2B55C2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Học sinh giỏi</w:t>
            </w:r>
            <w:r w:rsidRPr="005246AE">
              <w:rPr>
                <w:sz w:val="26"/>
                <w:szCs w:val="26"/>
                <w:lang w:val="de-DE"/>
              </w:rPr>
              <w:t xml:space="preserve"> </w:t>
            </w:r>
            <w:r>
              <w:rPr>
                <w:sz w:val="26"/>
                <w:szCs w:val="26"/>
                <w:lang w:val="de-DE"/>
              </w:rPr>
              <w:t xml:space="preserve">(Toán; Lý; Hóa; Văn; Anh; Sinh) hoặc </w:t>
            </w:r>
            <w:r w:rsidRPr="005246AE">
              <w:rPr>
                <w:sz w:val="26"/>
                <w:szCs w:val="26"/>
                <w:lang w:val="de-DE"/>
              </w:rPr>
              <w:t>Cuộc thi Khoa học kỹ thuật</w:t>
            </w:r>
            <w:r>
              <w:rPr>
                <w:sz w:val="26"/>
                <w:szCs w:val="26"/>
                <w:lang w:val="de-DE"/>
              </w:rPr>
              <w:t xml:space="preserve">; Điểm </w:t>
            </w:r>
            <w:r>
              <w:rPr>
                <w:sz w:val="26"/>
                <w:szCs w:val="26"/>
              </w:rPr>
              <w:t>trung bình học bạ 5 học kỳ  của từng môn theo tổ hợp (có 3 môn) từ 6,0 trở lên</w:t>
            </w:r>
          </w:p>
        </w:tc>
        <w:tc>
          <w:tcPr>
            <w:tcW w:w="1800" w:type="dxa"/>
          </w:tcPr>
          <w:p w14:paraId="3B85A647" w14:textId="77777777" w:rsidR="00073CE3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sz w:val="26"/>
                <w:szCs w:val="26"/>
                <w:lang w:val="de-DE"/>
              </w:rPr>
            </w:pPr>
          </w:p>
          <w:p w14:paraId="1148D17B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sz w:val="26"/>
                <w:szCs w:val="26"/>
                <w:lang w:val="de-DE"/>
              </w:rPr>
            </w:pPr>
            <w:r w:rsidRPr="005246AE">
              <w:rPr>
                <w:sz w:val="26"/>
                <w:szCs w:val="26"/>
                <w:lang w:val="de-DE"/>
              </w:rPr>
              <w:t>Giải 1</w:t>
            </w:r>
            <w:r>
              <w:rPr>
                <w:sz w:val="26"/>
                <w:szCs w:val="26"/>
                <w:lang w:val="de-DE"/>
              </w:rPr>
              <w:t>, 2, 3 cấp tỉnh</w:t>
            </w:r>
          </w:p>
        </w:tc>
        <w:tc>
          <w:tcPr>
            <w:tcW w:w="1170" w:type="dxa"/>
          </w:tcPr>
          <w:p w14:paraId="31990D70" w14:textId="77777777" w:rsidR="00073CE3" w:rsidRDefault="00073CE3" w:rsidP="003B7098">
            <w:pPr>
              <w:pStyle w:val="NormalWeb"/>
              <w:spacing w:before="60" w:beforeAutospacing="0" w:after="0" w:afterAutospacing="0"/>
              <w:jc w:val="center"/>
              <w:rPr>
                <w:sz w:val="26"/>
                <w:szCs w:val="26"/>
                <w:lang w:val="de-DE"/>
              </w:rPr>
            </w:pPr>
          </w:p>
          <w:p w14:paraId="57A54C8A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3%</w:t>
            </w:r>
          </w:p>
        </w:tc>
      </w:tr>
      <w:tr w:rsidR="00073CE3" w:rsidRPr="005246AE" w14:paraId="2CFCCA64" w14:textId="77777777" w:rsidTr="003B7098">
        <w:tc>
          <w:tcPr>
            <w:tcW w:w="564" w:type="dxa"/>
          </w:tcPr>
          <w:p w14:paraId="00F25ABE" w14:textId="77777777" w:rsidR="00073CE3" w:rsidRPr="0032799B" w:rsidRDefault="00073CE3" w:rsidP="003B7098">
            <w:pPr>
              <w:pStyle w:val="NormalWeb"/>
              <w:spacing w:before="24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4</w:t>
            </w:r>
          </w:p>
        </w:tc>
        <w:tc>
          <w:tcPr>
            <w:tcW w:w="1254" w:type="dxa"/>
          </w:tcPr>
          <w:p w14:paraId="6C8FD4C2" w14:textId="77777777" w:rsidR="00073CE3" w:rsidRPr="0032799B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Thầy Hiệu trưởng giới thiệu</w:t>
            </w:r>
          </w:p>
        </w:tc>
        <w:tc>
          <w:tcPr>
            <w:tcW w:w="4950" w:type="dxa"/>
          </w:tcPr>
          <w:p w14:paraId="64E1F6FC" w14:textId="77777777" w:rsidR="00073CE3" w:rsidRPr="0032799B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Điểm </w:t>
            </w:r>
            <w:r>
              <w:rPr>
                <w:sz w:val="26"/>
                <w:szCs w:val="26"/>
              </w:rPr>
              <w:t>trung bình học bạ 5 học kỳ của từng môn theo tổ hợp (có 3 môn) từ 7,0 trở lên</w:t>
            </w:r>
          </w:p>
        </w:tc>
        <w:tc>
          <w:tcPr>
            <w:tcW w:w="1800" w:type="dxa"/>
          </w:tcPr>
          <w:p w14:paraId="4BCD0520" w14:textId="77777777" w:rsidR="00073CE3" w:rsidRPr="0032799B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Các trường liên kết (có ký kết hợp tác)</w:t>
            </w:r>
          </w:p>
        </w:tc>
        <w:tc>
          <w:tcPr>
            <w:tcW w:w="1170" w:type="dxa"/>
          </w:tcPr>
          <w:p w14:paraId="134A85D4" w14:textId="77777777" w:rsidR="00073CE3" w:rsidRPr="0032799B" w:rsidRDefault="00073CE3" w:rsidP="003B7098">
            <w:pPr>
              <w:pStyle w:val="NormalWeb"/>
              <w:spacing w:before="6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1-3% số HS của Trường</w:t>
            </w:r>
          </w:p>
        </w:tc>
      </w:tr>
      <w:tr w:rsidR="00073CE3" w:rsidRPr="005246AE" w14:paraId="7B441E75" w14:textId="77777777" w:rsidTr="003B7098">
        <w:tc>
          <w:tcPr>
            <w:tcW w:w="564" w:type="dxa"/>
            <w:vMerge w:val="restart"/>
          </w:tcPr>
          <w:p w14:paraId="78ED36E4" w14:textId="77777777" w:rsidR="00073CE3" w:rsidRDefault="00073CE3" w:rsidP="003B7098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  <w:p w14:paraId="3F5FBD7E" w14:textId="77777777" w:rsidR="00073CE3" w:rsidRPr="005246AE" w:rsidRDefault="00073CE3" w:rsidP="003B7098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5</w:t>
            </w:r>
          </w:p>
          <w:p w14:paraId="56F55D91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  <w:p w14:paraId="1E1378DE" w14:textId="77777777" w:rsidR="00073CE3" w:rsidRPr="005246AE" w:rsidRDefault="00073CE3" w:rsidP="003B7098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254" w:type="dxa"/>
            <w:vMerge w:val="restart"/>
          </w:tcPr>
          <w:p w14:paraId="6C10936B" w14:textId="77777777" w:rsidR="00073CE3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color w:val="000000"/>
                <w:sz w:val="26"/>
                <w:szCs w:val="26"/>
                <w:lang w:val="de-DE"/>
              </w:rPr>
            </w:pPr>
          </w:p>
          <w:p w14:paraId="52F4679B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5246AE">
              <w:rPr>
                <w:color w:val="000000"/>
                <w:sz w:val="26"/>
                <w:szCs w:val="26"/>
                <w:lang w:val="de-DE"/>
              </w:rPr>
              <w:t>Xét điểm IELTS quốc tế</w:t>
            </w:r>
          </w:p>
        </w:tc>
        <w:tc>
          <w:tcPr>
            <w:tcW w:w="4950" w:type="dxa"/>
          </w:tcPr>
          <w:p w14:paraId="05378957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C</w:t>
            </w:r>
            <w:r w:rsidRPr="005246AE">
              <w:rPr>
                <w:color w:val="000000"/>
                <w:sz w:val="26"/>
                <w:szCs w:val="26"/>
                <w:lang w:val="de-DE"/>
              </w:rPr>
              <w:t xml:space="preserve">ác ngành của hệ đại trà hoặc 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CLC; </w:t>
            </w:r>
            <w:r>
              <w:rPr>
                <w:sz w:val="26"/>
                <w:szCs w:val="26"/>
                <w:lang w:val="de-DE"/>
              </w:rPr>
              <w:t xml:space="preserve">Điểm </w:t>
            </w:r>
            <w:r>
              <w:rPr>
                <w:sz w:val="26"/>
                <w:szCs w:val="26"/>
              </w:rPr>
              <w:t>trung bình học bạ 5 học kỳ  của từng môn theo tổ hợp (có 3 môn) từ 6,0 trở lên</w:t>
            </w:r>
          </w:p>
        </w:tc>
        <w:tc>
          <w:tcPr>
            <w:tcW w:w="1800" w:type="dxa"/>
          </w:tcPr>
          <w:p w14:paraId="3E9C94E3" w14:textId="77777777" w:rsidR="00073CE3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color w:val="000000"/>
                <w:sz w:val="26"/>
                <w:szCs w:val="26"/>
                <w:lang w:val="de-DE"/>
              </w:rPr>
            </w:pPr>
          </w:p>
          <w:p w14:paraId="1808B0D8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 xml:space="preserve">Điểm </w:t>
            </w:r>
            <w:r w:rsidRPr="005246AE">
              <w:rPr>
                <w:color w:val="000000"/>
                <w:sz w:val="26"/>
                <w:szCs w:val="26"/>
                <w:lang w:val="de-DE"/>
              </w:rPr>
              <w:t>IELTS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≥</w:t>
            </w:r>
            <w:r w:rsidRPr="005246AE">
              <w:rPr>
                <w:color w:val="000000"/>
                <w:sz w:val="26"/>
                <w:szCs w:val="26"/>
                <w:lang w:val="de-DE"/>
              </w:rPr>
              <w:t xml:space="preserve"> 5.0</w:t>
            </w:r>
          </w:p>
        </w:tc>
        <w:tc>
          <w:tcPr>
            <w:tcW w:w="1170" w:type="dxa"/>
          </w:tcPr>
          <w:p w14:paraId="207502EC" w14:textId="77777777" w:rsidR="00073CE3" w:rsidRDefault="00073CE3" w:rsidP="003B7098">
            <w:pPr>
              <w:pStyle w:val="NormalWeb"/>
              <w:spacing w:before="6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  <w:p w14:paraId="43FDD0E8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5% ngành</w:t>
            </w:r>
          </w:p>
        </w:tc>
      </w:tr>
      <w:tr w:rsidR="00073CE3" w:rsidRPr="005246AE" w14:paraId="11CAC480" w14:textId="77777777" w:rsidTr="003B7098">
        <w:tc>
          <w:tcPr>
            <w:tcW w:w="564" w:type="dxa"/>
            <w:vMerge/>
          </w:tcPr>
          <w:p w14:paraId="7F5167F6" w14:textId="77777777" w:rsidR="00073CE3" w:rsidRPr="005246AE" w:rsidRDefault="00073CE3" w:rsidP="003B7098">
            <w:pPr>
              <w:pStyle w:val="NormalWeb"/>
              <w:tabs>
                <w:tab w:val="center" w:pos="173"/>
              </w:tabs>
              <w:spacing w:before="6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254" w:type="dxa"/>
            <w:vMerge/>
          </w:tcPr>
          <w:p w14:paraId="710E3323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4950" w:type="dxa"/>
          </w:tcPr>
          <w:p w14:paraId="48CCBFC6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5246AE">
              <w:rPr>
                <w:color w:val="000000"/>
                <w:sz w:val="26"/>
                <w:szCs w:val="26"/>
                <w:lang w:val="de-DE"/>
              </w:rPr>
              <w:t>Sư phạm tiếng Anh và Ngôn ngữ Anh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; </w:t>
            </w:r>
            <w:r>
              <w:rPr>
                <w:sz w:val="26"/>
                <w:szCs w:val="26"/>
                <w:lang w:val="de-DE"/>
              </w:rPr>
              <w:t xml:space="preserve">Điểm </w:t>
            </w:r>
            <w:r>
              <w:rPr>
                <w:sz w:val="26"/>
                <w:szCs w:val="26"/>
              </w:rPr>
              <w:t>trung bình học bạ 5 học kỳ  của từng môn theo tổ hợp (có 3 môn) từ 6,0 trở lên</w:t>
            </w:r>
          </w:p>
        </w:tc>
        <w:tc>
          <w:tcPr>
            <w:tcW w:w="1800" w:type="dxa"/>
          </w:tcPr>
          <w:p w14:paraId="71E5E4B8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 xml:space="preserve">Điểm </w:t>
            </w:r>
            <w:r w:rsidRPr="005246AE">
              <w:rPr>
                <w:color w:val="000000"/>
                <w:sz w:val="26"/>
                <w:szCs w:val="26"/>
                <w:lang w:val="de-DE"/>
              </w:rPr>
              <w:t>IELTS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≥</w:t>
            </w:r>
            <w:r w:rsidRPr="005246AE">
              <w:rPr>
                <w:color w:val="000000"/>
                <w:sz w:val="26"/>
                <w:szCs w:val="26"/>
                <w:lang w:val="de-DE"/>
              </w:rPr>
              <w:t xml:space="preserve"> </w:t>
            </w:r>
            <w:r>
              <w:rPr>
                <w:color w:val="000000"/>
                <w:sz w:val="26"/>
                <w:szCs w:val="26"/>
                <w:lang w:val="de-DE"/>
              </w:rPr>
              <w:t>6</w:t>
            </w:r>
            <w:r w:rsidRPr="005246AE">
              <w:rPr>
                <w:color w:val="000000"/>
                <w:sz w:val="26"/>
                <w:szCs w:val="26"/>
                <w:lang w:val="de-DE"/>
              </w:rPr>
              <w:t>.0</w:t>
            </w:r>
          </w:p>
        </w:tc>
        <w:tc>
          <w:tcPr>
            <w:tcW w:w="1170" w:type="dxa"/>
          </w:tcPr>
          <w:p w14:paraId="1B846639" w14:textId="77777777" w:rsidR="00073CE3" w:rsidRDefault="00073CE3" w:rsidP="003B7098">
            <w:pPr>
              <w:pStyle w:val="NormalWeb"/>
              <w:spacing w:before="6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  <w:p w14:paraId="41526A74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10% ngành</w:t>
            </w:r>
          </w:p>
        </w:tc>
      </w:tr>
      <w:tr w:rsidR="00073CE3" w:rsidRPr="005246AE" w14:paraId="2E6FD332" w14:textId="77777777" w:rsidTr="003B7098">
        <w:tc>
          <w:tcPr>
            <w:tcW w:w="564" w:type="dxa"/>
          </w:tcPr>
          <w:p w14:paraId="2AE12C9B" w14:textId="77777777" w:rsidR="00073CE3" w:rsidRPr="005246AE" w:rsidRDefault="00073CE3" w:rsidP="003B7098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6</w:t>
            </w:r>
          </w:p>
        </w:tc>
        <w:tc>
          <w:tcPr>
            <w:tcW w:w="1254" w:type="dxa"/>
          </w:tcPr>
          <w:p w14:paraId="1B790270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 xml:space="preserve">Điểm SAT </w:t>
            </w:r>
            <w:r w:rsidRPr="005246AE">
              <w:rPr>
                <w:color w:val="000000"/>
                <w:sz w:val="26"/>
                <w:szCs w:val="26"/>
                <w:lang w:val="de-DE"/>
              </w:rPr>
              <w:t>quốc tế</w:t>
            </w:r>
          </w:p>
        </w:tc>
        <w:tc>
          <w:tcPr>
            <w:tcW w:w="4950" w:type="dxa"/>
          </w:tcPr>
          <w:p w14:paraId="0C5F4B26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C</w:t>
            </w:r>
            <w:r w:rsidRPr="005246AE">
              <w:rPr>
                <w:color w:val="000000"/>
                <w:sz w:val="26"/>
                <w:szCs w:val="26"/>
                <w:lang w:val="de-DE"/>
              </w:rPr>
              <w:t xml:space="preserve">ác ngành của hệ đại trà hoặc 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CLC; </w:t>
            </w:r>
            <w:r>
              <w:rPr>
                <w:sz w:val="26"/>
                <w:szCs w:val="26"/>
                <w:lang w:val="de-DE"/>
              </w:rPr>
              <w:t xml:space="preserve">Điểm </w:t>
            </w:r>
            <w:r>
              <w:rPr>
                <w:sz w:val="26"/>
                <w:szCs w:val="26"/>
              </w:rPr>
              <w:t>trung bình học bạ 5 học kỳ  của từng môn theo tổ hợp (có 3 môn) từ 6,0 trở lên</w:t>
            </w:r>
          </w:p>
        </w:tc>
        <w:tc>
          <w:tcPr>
            <w:tcW w:w="1800" w:type="dxa"/>
          </w:tcPr>
          <w:p w14:paraId="3ED296B8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Điểm SAT ≥</w:t>
            </w:r>
            <w:r w:rsidRPr="005246AE">
              <w:rPr>
                <w:color w:val="000000"/>
                <w:sz w:val="26"/>
                <w:szCs w:val="26"/>
                <w:lang w:val="de-DE"/>
              </w:rPr>
              <w:t xml:space="preserve"> </w:t>
            </w:r>
            <w:r>
              <w:rPr>
                <w:color w:val="000000"/>
                <w:sz w:val="26"/>
                <w:szCs w:val="26"/>
                <w:lang w:val="de-DE"/>
              </w:rPr>
              <w:t>800</w:t>
            </w:r>
          </w:p>
        </w:tc>
        <w:tc>
          <w:tcPr>
            <w:tcW w:w="1170" w:type="dxa"/>
          </w:tcPr>
          <w:p w14:paraId="2FECE73D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2%</w:t>
            </w:r>
          </w:p>
        </w:tc>
      </w:tr>
      <w:tr w:rsidR="00073CE3" w:rsidRPr="005246AE" w14:paraId="467A5C4C" w14:textId="77777777" w:rsidTr="003B7098">
        <w:tc>
          <w:tcPr>
            <w:tcW w:w="564" w:type="dxa"/>
          </w:tcPr>
          <w:p w14:paraId="1305FC4F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7</w:t>
            </w:r>
          </w:p>
        </w:tc>
        <w:tc>
          <w:tcPr>
            <w:tcW w:w="1254" w:type="dxa"/>
          </w:tcPr>
          <w:p w14:paraId="67AD1FB0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5246AE">
              <w:rPr>
                <w:color w:val="000000"/>
                <w:sz w:val="26"/>
                <w:szCs w:val="26"/>
                <w:lang w:val="de-DE"/>
              </w:rPr>
              <w:t>Robot và trí tuệ nhân tạo</w:t>
            </w:r>
          </w:p>
        </w:tc>
        <w:tc>
          <w:tcPr>
            <w:tcW w:w="4950" w:type="dxa"/>
          </w:tcPr>
          <w:p w14:paraId="77A59D98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M</w:t>
            </w:r>
            <w:r w:rsidRPr="005246AE">
              <w:rPr>
                <w:color w:val="000000"/>
                <w:sz w:val="26"/>
                <w:szCs w:val="26"/>
                <w:lang w:val="de-DE"/>
              </w:rPr>
              <w:t xml:space="preserve">iễn 100% học phí </w:t>
            </w:r>
            <w:r>
              <w:rPr>
                <w:color w:val="000000"/>
                <w:sz w:val="26"/>
                <w:szCs w:val="26"/>
                <w:lang w:val="de-DE"/>
              </w:rPr>
              <w:t>trong 4 năm học; HS đạt giải học sinh giỏi cấp Quốc gia hoặc HS Trường chuyên đạt giải học sinh giỏi cấp Tỉnh</w:t>
            </w:r>
            <w:r w:rsidRPr="005246AE">
              <w:rPr>
                <w:color w:val="000000"/>
                <w:sz w:val="26"/>
                <w:szCs w:val="26"/>
                <w:lang w:val="de-DE"/>
              </w:rPr>
              <w:t xml:space="preserve"> </w:t>
            </w:r>
          </w:p>
        </w:tc>
        <w:tc>
          <w:tcPr>
            <w:tcW w:w="1800" w:type="dxa"/>
          </w:tcPr>
          <w:p w14:paraId="279BB752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both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H</w:t>
            </w:r>
            <w:r w:rsidRPr="005246AE">
              <w:rPr>
                <w:color w:val="000000"/>
                <w:sz w:val="26"/>
                <w:szCs w:val="26"/>
                <w:lang w:val="de-DE"/>
              </w:rPr>
              <w:t>ọc bằng tiếng Anh</w:t>
            </w:r>
          </w:p>
        </w:tc>
        <w:tc>
          <w:tcPr>
            <w:tcW w:w="1170" w:type="dxa"/>
          </w:tcPr>
          <w:p w14:paraId="1BD49C3C" w14:textId="77777777" w:rsidR="00073CE3" w:rsidRPr="005246AE" w:rsidRDefault="00073CE3" w:rsidP="003B7098">
            <w:pPr>
              <w:pStyle w:val="NormalWeb"/>
              <w:spacing w:before="6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20 học sinh</w:t>
            </w:r>
          </w:p>
        </w:tc>
      </w:tr>
    </w:tbl>
    <w:p w14:paraId="5F33B9C8" w14:textId="77777777" w:rsidR="00073CE3" w:rsidRDefault="00073CE3" w:rsidP="00073CE3">
      <w:pPr>
        <w:spacing w:before="120"/>
        <w:jc w:val="both"/>
        <w:rPr>
          <w:b/>
          <w:bCs/>
          <w:color w:val="000000"/>
          <w:sz w:val="26"/>
          <w:szCs w:val="26"/>
        </w:rPr>
      </w:pPr>
    </w:p>
    <w:p w14:paraId="5E6B1641" w14:textId="77777777" w:rsidR="00073CE3" w:rsidRPr="00E976DB" w:rsidRDefault="00073CE3" w:rsidP="00073CE3">
      <w:pPr>
        <w:spacing w:before="120"/>
        <w:ind w:firstLine="72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B. Xét bằng học bạ </w:t>
      </w:r>
    </w:p>
    <w:p w14:paraId="4D41AB55" w14:textId="77777777" w:rsidR="00073CE3" w:rsidRDefault="00073CE3" w:rsidP="00073CE3">
      <w:pPr>
        <w:spacing w:before="60" w:after="6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de-DE"/>
        </w:rPr>
        <w:t xml:space="preserve">Từ 24/4 - 15/6/2020; ngày 25/6/2020: công bố kết quả học sinh đủ điều kiện vào học tại trường (sẽ chính thức khi học sinh được công nhận tốt nghiệp THPT) trên </w:t>
      </w:r>
      <w:r w:rsidRPr="00A851F0">
        <w:rPr>
          <w:color w:val="000000"/>
          <w:sz w:val="26"/>
          <w:szCs w:val="26"/>
        </w:rPr>
        <w:t xml:space="preserve">Facebook: </w:t>
      </w:r>
      <w:r w:rsidRPr="00A851F0">
        <w:rPr>
          <w:sz w:val="26"/>
          <w:szCs w:val="26"/>
        </w:rPr>
        <w:t>Tuyển sinh ĐH SPKT TPHCM</w:t>
      </w:r>
      <w:r>
        <w:rPr>
          <w:color w:val="000000"/>
          <w:sz w:val="26"/>
          <w:szCs w:val="26"/>
        </w:rPr>
        <w:t xml:space="preserve"> và Websi</w:t>
      </w:r>
      <w:r w:rsidRPr="00A851F0">
        <w:rPr>
          <w:color w:val="000000"/>
          <w:sz w:val="26"/>
          <w:szCs w:val="26"/>
        </w:rPr>
        <w:t>te: </w:t>
      </w:r>
      <w:hyperlink r:id="rId4" w:history="1">
        <w:r w:rsidRPr="00A851F0">
          <w:rPr>
            <w:rStyle w:val="Hyperlink"/>
            <w:color w:val="000000"/>
            <w:sz w:val="26"/>
            <w:szCs w:val="26"/>
          </w:rPr>
          <w:t>tuyensinh.hcmute.edu.vn</w:t>
        </w:r>
      </w:hyperlink>
      <w:r>
        <w:rPr>
          <w:sz w:val="26"/>
          <w:szCs w:val="26"/>
        </w:rPr>
        <w:t xml:space="preserve">; mỗi em </w:t>
      </w:r>
      <w:r>
        <w:rPr>
          <w:sz w:val="26"/>
          <w:szCs w:val="26"/>
        </w:rPr>
        <w:lastRenderedPageBreak/>
        <w:t>đăng ký tối đa 10 nguyện vọng (NV 1 là ưu tiên nhất; hệ chất lượng cao dễ trúng tuyển hơn hệ đại trà). Xét tuyển dựa vào điểm trung bình học bạ 5 học kỳ (trừ học kỳ 2 lớp 12) của từng môn theo tổ hợp (có 3 môn) vào học hệ chất lượng cao hoặc đại trà.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6390"/>
      </w:tblGrid>
      <w:tr w:rsidR="00073CE3" w:rsidRPr="00762C68" w14:paraId="76DF4225" w14:textId="77777777" w:rsidTr="003B7098">
        <w:tc>
          <w:tcPr>
            <w:tcW w:w="2790" w:type="dxa"/>
            <w:shd w:val="clear" w:color="auto" w:fill="auto"/>
          </w:tcPr>
          <w:p w14:paraId="6B56AF0C" w14:textId="77777777" w:rsidR="00073CE3" w:rsidRPr="00762C68" w:rsidRDefault="00073CE3" w:rsidP="003B7098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62C68">
              <w:rPr>
                <w:sz w:val="26"/>
                <w:szCs w:val="26"/>
              </w:rPr>
              <w:t>Trường THPT chuyên</w:t>
            </w:r>
          </w:p>
        </w:tc>
        <w:tc>
          <w:tcPr>
            <w:tcW w:w="6480" w:type="dxa"/>
            <w:shd w:val="clear" w:color="auto" w:fill="auto"/>
          </w:tcPr>
          <w:p w14:paraId="77865106" w14:textId="77777777" w:rsidR="00073CE3" w:rsidRPr="00762C68" w:rsidRDefault="00073CE3" w:rsidP="003B7098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62C68">
              <w:rPr>
                <w:sz w:val="26"/>
                <w:szCs w:val="26"/>
              </w:rPr>
              <w:t>Điểm trung bình học bạ 5 học kỳ từng môn từ 6,0 trở lên</w:t>
            </w:r>
          </w:p>
        </w:tc>
      </w:tr>
      <w:tr w:rsidR="00073CE3" w:rsidRPr="00762C68" w14:paraId="6B2DA7B6" w14:textId="77777777" w:rsidTr="003B7098">
        <w:tc>
          <w:tcPr>
            <w:tcW w:w="2790" w:type="dxa"/>
            <w:shd w:val="clear" w:color="auto" w:fill="auto"/>
          </w:tcPr>
          <w:p w14:paraId="6DF98617" w14:textId="77777777" w:rsidR="00073CE3" w:rsidRPr="00762C68" w:rsidRDefault="00073CE3" w:rsidP="003B7098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62C68">
              <w:rPr>
                <w:sz w:val="26"/>
                <w:szCs w:val="26"/>
              </w:rPr>
              <w:t>Trường THPT tốp 200</w:t>
            </w:r>
          </w:p>
        </w:tc>
        <w:tc>
          <w:tcPr>
            <w:tcW w:w="6480" w:type="dxa"/>
            <w:shd w:val="clear" w:color="auto" w:fill="auto"/>
          </w:tcPr>
          <w:p w14:paraId="189A1BEA" w14:textId="77777777" w:rsidR="00073CE3" w:rsidRPr="00762C68" w:rsidRDefault="00073CE3" w:rsidP="003B7098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62C68">
              <w:rPr>
                <w:sz w:val="26"/>
                <w:szCs w:val="26"/>
              </w:rPr>
              <w:t>Điểm trung bình học bạ 5 học kỳ từng môn từ 6,5 trở lên</w:t>
            </w:r>
          </w:p>
        </w:tc>
      </w:tr>
      <w:tr w:rsidR="00073CE3" w:rsidRPr="00762C68" w14:paraId="62FA93C4" w14:textId="77777777" w:rsidTr="003B7098">
        <w:tc>
          <w:tcPr>
            <w:tcW w:w="2790" w:type="dxa"/>
            <w:shd w:val="clear" w:color="auto" w:fill="auto"/>
          </w:tcPr>
          <w:p w14:paraId="5187EACD" w14:textId="77777777" w:rsidR="00073CE3" w:rsidRPr="00762C68" w:rsidRDefault="00073CE3" w:rsidP="003B7098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62C68">
              <w:rPr>
                <w:sz w:val="26"/>
                <w:szCs w:val="26"/>
              </w:rPr>
              <w:t>Trường THPT còn lại</w:t>
            </w:r>
          </w:p>
        </w:tc>
        <w:tc>
          <w:tcPr>
            <w:tcW w:w="6480" w:type="dxa"/>
            <w:shd w:val="clear" w:color="auto" w:fill="auto"/>
          </w:tcPr>
          <w:p w14:paraId="664793B6" w14:textId="77777777" w:rsidR="00073CE3" w:rsidRPr="00762C68" w:rsidRDefault="00073CE3" w:rsidP="003B7098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62C68">
              <w:rPr>
                <w:sz w:val="26"/>
                <w:szCs w:val="26"/>
              </w:rPr>
              <w:t>Điểm trung bình học bạ 5 học kỳ từng môn từ 7,0 trở lên</w:t>
            </w:r>
          </w:p>
        </w:tc>
      </w:tr>
    </w:tbl>
    <w:p w14:paraId="4203C090" w14:textId="77777777" w:rsidR="00073CE3" w:rsidRDefault="00073CE3" w:rsidP="00073CE3">
      <w:pPr>
        <w:spacing w:before="6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de-DE"/>
        </w:rPr>
        <w:t xml:space="preserve">Đối với môn năng khiếu thì điểm </w:t>
      </w:r>
      <w:r>
        <w:rPr>
          <w:sz w:val="26"/>
          <w:szCs w:val="26"/>
        </w:rPr>
        <w:t>trung bình học bạ 5 học kỳ (trừ học kỳ 2 lớp 12) của từng môn theo tổ hợp từ 6,0 trở lên, kết hợp điểm thi môn Vẽ được tổ chức thi tại Trường vào ngày 07/6/2020.</w:t>
      </w:r>
    </w:p>
    <w:p w14:paraId="24FF1F8B" w14:textId="77777777" w:rsidR="00073CE3" w:rsidRPr="005246AE" w:rsidRDefault="00073CE3" w:rsidP="00073CE3">
      <w:pPr>
        <w:spacing w:before="60"/>
        <w:ind w:firstLine="720"/>
        <w:jc w:val="both"/>
        <w:rPr>
          <w:sz w:val="26"/>
          <w:szCs w:val="26"/>
        </w:rPr>
      </w:pPr>
      <w:r w:rsidRPr="005246AE">
        <w:rPr>
          <w:sz w:val="26"/>
          <w:szCs w:val="26"/>
        </w:rPr>
        <w:t xml:space="preserve">Điểm xét tuyển (ĐXT) là tổng điểm của </w:t>
      </w:r>
      <w:r>
        <w:rPr>
          <w:sz w:val="26"/>
          <w:szCs w:val="26"/>
        </w:rPr>
        <w:t>3</w:t>
      </w:r>
      <w:r w:rsidRPr="005246AE">
        <w:rPr>
          <w:sz w:val="26"/>
          <w:szCs w:val="26"/>
        </w:rPr>
        <w:t xml:space="preserve"> môn theo tổ hợp môn đăng ký xét tuyển (không nhân hệ số) cộng điểm ưu tiên (không nhân hệ số). Xét tuyển từ cao đến thấp.</w:t>
      </w:r>
    </w:p>
    <w:p w14:paraId="6A69D90E" w14:textId="77777777" w:rsidR="00073CE3" w:rsidRPr="005246AE" w:rsidRDefault="00073CE3" w:rsidP="00073CE3">
      <w:pPr>
        <w:spacing w:before="60"/>
        <w:ind w:left="720" w:firstLine="720"/>
        <w:jc w:val="both"/>
        <w:rPr>
          <w:sz w:val="26"/>
          <w:szCs w:val="26"/>
        </w:rPr>
      </w:pPr>
      <w:r w:rsidRPr="005246AE">
        <w:rPr>
          <w:sz w:val="26"/>
          <w:szCs w:val="26"/>
        </w:rPr>
        <w:t>ĐXT</w:t>
      </w:r>
      <w:r w:rsidRPr="00E63602">
        <w:rPr>
          <w:sz w:val="26"/>
          <w:szCs w:val="26"/>
          <w:vertAlign w:val="subscript"/>
        </w:rPr>
        <w:t>1</w:t>
      </w:r>
      <w:r w:rsidRPr="005246AE">
        <w:rPr>
          <w:sz w:val="26"/>
          <w:szCs w:val="26"/>
        </w:rPr>
        <w:t xml:space="preserve"> = ∑ Điểm </w:t>
      </w:r>
      <w:r>
        <w:rPr>
          <w:sz w:val="26"/>
          <w:szCs w:val="26"/>
        </w:rPr>
        <w:t>trung bình 5 học kỳ của 3 môn</w:t>
      </w:r>
      <w:r w:rsidRPr="005246AE">
        <w:rPr>
          <w:sz w:val="26"/>
          <w:szCs w:val="26"/>
        </w:rPr>
        <w:t xml:space="preserve"> + Điểm ưu tiên</w:t>
      </w:r>
    </w:p>
    <w:p w14:paraId="79B8EBD0" w14:textId="77777777" w:rsidR="00073CE3" w:rsidRDefault="00073CE3" w:rsidP="00073CE3">
      <w:pPr>
        <w:spacing w:before="60"/>
        <w:ind w:firstLine="720"/>
        <w:jc w:val="both"/>
        <w:rPr>
          <w:sz w:val="26"/>
          <w:szCs w:val="26"/>
        </w:rPr>
      </w:pPr>
      <w:r w:rsidRPr="005246AE">
        <w:rPr>
          <w:sz w:val="26"/>
          <w:szCs w:val="26"/>
        </w:rPr>
        <w:t xml:space="preserve">Riêng đối với ngành Ngôn ngữ Anh và Sư phạm tiếng Anh, môn tiếng Anh nhân hệ số 2; ngành Thiết kế thời trang, Thiết kế đồ họa, Kiến trúc, </w:t>
      </w:r>
      <w:r w:rsidRPr="005246AE">
        <w:rPr>
          <w:bCs/>
          <w:sz w:val="26"/>
          <w:szCs w:val="26"/>
        </w:rPr>
        <w:t>Kiến trúc nội thất</w:t>
      </w:r>
      <w:r w:rsidRPr="005246AE">
        <w:rPr>
          <w:sz w:val="26"/>
          <w:szCs w:val="26"/>
        </w:rPr>
        <w:t>: môn Vẽ nhân hệ số 2. Điểm ưu tiên không nhân hệ số.</w:t>
      </w:r>
    </w:p>
    <w:p w14:paraId="463B82D3" w14:textId="77777777" w:rsidR="00073CE3" w:rsidRDefault="00073CE3" w:rsidP="00073CE3">
      <w:pPr>
        <w:spacing w:before="60"/>
        <w:ind w:firstLine="720"/>
        <w:jc w:val="both"/>
        <w:rPr>
          <w:sz w:val="26"/>
          <w:szCs w:val="26"/>
        </w:rPr>
      </w:pPr>
      <w:r w:rsidRPr="005246AE">
        <w:rPr>
          <w:sz w:val="26"/>
          <w:szCs w:val="26"/>
        </w:rPr>
        <w:t>ĐXT</w:t>
      </w:r>
      <w:r w:rsidRPr="00E63602">
        <w:rPr>
          <w:sz w:val="26"/>
          <w:szCs w:val="26"/>
          <w:vertAlign w:val="subscript"/>
        </w:rPr>
        <w:t>2</w:t>
      </w:r>
      <w:r w:rsidRPr="005246AE">
        <w:rPr>
          <w:sz w:val="26"/>
          <w:szCs w:val="26"/>
        </w:rPr>
        <w:t xml:space="preserve"> = </w:t>
      </w:r>
      <w:r>
        <w:rPr>
          <w:sz w:val="26"/>
          <w:szCs w:val="26"/>
        </w:rPr>
        <w:t>(</w:t>
      </w:r>
      <w:r w:rsidRPr="005246AE">
        <w:rPr>
          <w:sz w:val="26"/>
          <w:szCs w:val="26"/>
        </w:rPr>
        <w:t xml:space="preserve">Điểm môn </w:t>
      </w:r>
      <w:r>
        <w:rPr>
          <w:sz w:val="26"/>
          <w:szCs w:val="26"/>
        </w:rPr>
        <w:t>1</w:t>
      </w:r>
      <w:r w:rsidRPr="005246AE">
        <w:rPr>
          <w:sz w:val="26"/>
          <w:szCs w:val="26"/>
        </w:rPr>
        <w:t xml:space="preserve"> +</w:t>
      </w:r>
      <w:r>
        <w:rPr>
          <w:sz w:val="26"/>
          <w:szCs w:val="26"/>
        </w:rPr>
        <w:t xml:space="preserve"> </w:t>
      </w:r>
      <w:r w:rsidRPr="005246AE">
        <w:rPr>
          <w:sz w:val="26"/>
          <w:szCs w:val="26"/>
        </w:rPr>
        <w:t xml:space="preserve">Điểm môn </w:t>
      </w:r>
      <w:r>
        <w:rPr>
          <w:sz w:val="26"/>
          <w:szCs w:val="26"/>
        </w:rPr>
        <w:t>2</w:t>
      </w:r>
      <w:r w:rsidRPr="005246AE">
        <w:rPr>
          <w:sz w:val="26"/>
          <w:szCs w:val="26"/>
        </w:rPr>
        <w:t xml:space="preserve"> </w:t>
      </w:r>
      <w:r>
        <w:rPr>
          <w:sz w:val="26"/>
          <w:szCs w:val="26"/>
        </w:rPr>
        <w:t>+</w:t>
      </w:r>
      <w:r w:rsidRPr="005246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 * Điểm học bạ tiếng Anh hoặc Điểm năng khiếu) * ¾ + </w:t>
      </w:r>
      <w:r w:rsidRPr="005246AE">
        <w:rPr>
          <w:sz w:val="26"/>
          <w:szCs w:val="26"/>
        </w:rPr>
        <w:t>Điểm ưu tiên</w:t>
      </w:r>
      <w:r>
        <w:rPr>
          <w:sz w:val="26"/>
          <w:szCs w:val="26"/>
        </w:rPr>
        <w:t>.</w:t>
      </w:r>
    </w:p>
    <w:p w14:paraId="7416A0A8" w14:textId="77777777" w:rsidR="00073CE3" w:rsidRDefault="00073CE3" w:rsidP="00073CE3">
      <w:pPr>
        <w:spacing w:before="60" w:line="276" w:lineRule="auto"/>
        <w:ind w:firstLine="720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  <w:lang w:val="de-DE"/>
        </w:rPr>
        <w:t>-  Đợt 2:</w:t>
      </w:r>
      <w:r>
        <w:rPr>
          <w:bCs/>
          <w:color w:val="000000"/>
          <w:sz w:val="26"/>
          <w:szCs w:val="26"/>
        </w:rPr>
        <w:t xml:space="preserve"> dự kiến từ ngày 01/7 – 31/7/2020 (nếu còn chỉ tiêu) sẽ có thông báo sau.</w:t>
      </w:r>
    </w:p>
    <w:p w14:paraId="231E3C3A" w14:textId="77777777" w:rsidR="00073CE3" w:rsidRPr="00E976DB" w:rsidRDefault="00073CE3" w:rsidP="00073CE3">
      <w:pPr>
        <w:spacing w:before="120"/>
        <w:ind w:firstLine="72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C. Xét bằng Điểm thi THPT 2020 </w:t>
      </w:r>
    </w:p>
    <w:p w14:paraId="59F945D3" w14:textId="77777777" w:rsidR="00073CE3" w:rsidRPr="001413F1" w:rsidRDefault="00073CE3" w:rsidP="00073CE3">
      <w:pPr>
        <w:spacing w:before="120"/>
        <w:ind w:firstLine="720"/>
        <w:jc w:val="both"/>
        <w:rPr>
          <w:sz w:val="26"/>
          <w:szCs w:val="26"/>
        </w:rPr>
      </w:pPr>
      <w:r w:rsidRPr="001413F1">
        <w:rPr>
          <w:sz w:val="26"/>
          <w:szCs w:val="26"/>
        </w:rPr>
        <w:t>Dành tối đa 30% Xét tuyển bằng điểm thi THPT 2020 với tổ hợp 3 môn thi từ 20 điểm trở lên.</w:t>
      </w:r>
    </w:p>
    <w:p w14:paraId="4AF897CD" w14:textId="77777777" w:rsidR="00073CE3" w:rsidRPr="00E976DB" w:rsidRDefault="00073CE3" w:rsidP="00073CE3">
      <w:pPr>
        <w:spacing w:before="120"/>
        <w:ind w:firstLine="72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D. Hồ sơ</w:t>
      </w:r>
    </w:p>
    <w:p w14:paraId="3DE47FBF" w14:textId="77777777" w:rsidR="00073CE3" w:rsidRDefault="00073CE3" w:rsidP="00073CE3">
      <w:pPr>
        <w:tabs>
          <w:tab w:val="left" w:pos="284"/>
        </w:tabs>
        <w:spacing w:before="60" w:line="276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 xml:space="preserve">-  Hồ sơ: Phiếu khai và in tại </w:t>
      </w:r>
      <w:hyperlink r:id="rId5" w:history="1">
        <w:r w:rsidRPr="005246AE">
          <w:rPr>
            <w:rStyle w:val="Hyperlink"/>
            <w:sz w:val="26"/>
            <w:szCs w:val="26"/>
            <w:lang w:val="de-DE"/>
          </w:rPr>
          <w:t>http://xettuyen.hcmute.edu.vn/#/home</w:t>
        </w:r>
      </w:hyperlink>
      <w:r>
        <w:rPr>
          <w:sz w:val="26"/>
          <w:szCs w:val="26"/>
          <w:lang w:val="de-DE"/>
        </w:rPr>
        <w:t>; Học bạ THPT phô tô có chứng thực; Giấy chứng nhận hoặc chứng chỉ anh văn (nếu có).</w:t>
      </w:r>
    </w:p>
    <w:p w14:paraId="020587ED" w14:textId="77777777" w:rsidR="00073CE3" w:rsidRDefault="00073CE3" w:rsidP="00073CE3">
      <w:pPr>
        <w:tabs>
          <w:tab w:val="left" w:pos="284"/>
        </w:tabs>
        <w:spacing w:before="60" w:line="276" w:lineRule="auto"/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-  Phí xét tuyển: 10.000</w:t>
      </w:r>
      <w:r w:rsidRPr="005246AE">
        <w:rPr>
          <w:sz w:val="26"/>
          <w:szCs w:val="26"/>
          <w:lang w:val="de-DE"/>
        </w:rPr>
        <w:t>đ/</w:t>
      </w:r>
      <w:r>
        <w:rPr>
          <w:sz w:val="26"/>
          <w:szCs w:val="26"/>
          <w:lang w:val="de-DE"/>
        </w:rPr>
        <w:t>1NV.</w:t>
      </w:r>
      <w:r w:rsidRPr="005246AE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>N</w:t>
      </w:r>
      <w:r w:rsidRPr="005246AE">
        <w:rPr>
          <w:sz w:val="26"/>
          <w:szCs w:val="26"/>
          <w:lang w:val="de-DE"/>
        </w:rPr>
        <w:t xml:space="preserve">ộp trực tiếp hoặc </w:t>
      </w:r>
      <w:r w:rsidRPr="005246AE">
        <w:rPr>
          <w:color w:val="000000"/>
          <w:sz w:val="26"/>
          <w:szCs w:val="26"/>
          <w:bdr w:val="none" w:sz="0" w:space="0" w:color="auto" w:frame="1"/>
        </w:rPr>
        <w:t>có thể bỏ vào phong bì gửi cùng với phiếu đăng ký hoặc</w:t>
      </w:r>
      <w:r w:rsidRPr="005246AE">
        <w:rPr>
          <w:sz w:val="26"/>
          <w:szCs w:val="26"/>
          <w:lang w:val="de-DE"/>
        </w:rPr>
        <w:t xml:space="preserve"> qua tài khoản: 31410001800857 – Ngân hàng TMCP Đầu tư và phát triển Việt Nam chi nhánh Đông Sài Gòn – đơn vị thụ hưởng: </w:t>
      </w:r>
      <w:r w:rsidRPr="005246AE">
        <w:rPr>
          <w:color w:val="000000"/>
          <w:sz w:val="26"/>
          <w:szCs w:val="26"/>
          <w:bdr w:val="none" w:sz="0" w:space="0" w:color="auto" w:frame="1"/>
        </w:rPr>
        <w:t>trường Đại học Sư phạm Kỹ thuật TP. HCM – Nội dung: họ tên và số chứng minh nhân dân của thí sinh</w:t>
      </w:r>
      <w:r>
        <w:rPr>
          <w:color w:val="000000"/>
          <w:sz w:val="26"/>
          <w:szCs w:val="26"/>
          <w:bdr w:val="none" w:sz="0" w:space="0" w:color="auto" w:frame="1"/>
        </w:rPr>
        <w:t>.</w:t>
      </w:r>
    </w:p>
    <w:p w14:paraId="293C31CB" w14:textId="77777777" w:rsidR="00073CE3" w:rsidRDefault="00073CE3" w:rsidP="00073CE3">
      <w:pPr>
        <w:shd w:val="clear" w:color="auto" w:fill="FFFFFF"/>
        <w:spacing w:before="60" w:line="276" w:lineRule="auto"/>
        <w:ind w:firstLine="720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-  Nộp trực tiếp hoặc theo đường bưu điện: </w:t>
      </w:r>
      <w:r w:rsidRPr="00A851F0">
        <w:rPr>
          <w:color w:val="000000"/>
          <w:sz w:val="26"/>
          <w:szCs w:val="26"/>
        </w:rPr>
        <w:t>Phòng Tuyển sinh và công tác sinh viên, Trường Đại học Sư phạm Kỹ thuật TP. HCM</w:t>
      </w:r>
      <w:r>
        <w:rPr>
          <w:color w:val="000000"/>
          <w:sz w:val="26"/>
          <w:szCs w:val="26"/>
        </w:rPr>
        <w:t xml:space="preserve">; </w:t>
      </w:r>
      <w:r w:rsidRPr="00A851F0">
        <w:rPr>
          <w:color w:val="000000"/>
          <w:sz w:val="26"/>
          <w:szCs w:val="26"/>
        </w:rPr>
        <w:t>01 Võ Văn Ngân, P. Linh Chiểu, Q. Thủ Đức, TP. Hồ Chí Minh;</w:t>
      </w:r>
      <w:r>
        <w:rPr>
          <w:color w:val="000000"/>
          <w:sz w:val="26"/>
          <w:szCs w:val="26"/>
        </w:rPr>
        <w:t xml:space="preserve"> </w:t>
      </w:r>
      <w:r w:rsidRPr="00A851F0">
        <w:rPr>
          <w:color w:val="000000"/>
          <w:sz w:val="26"/>
          <w:szCs w:val="26"/>
        </w:rPr>
        <w:t xml:space="preserve">028.3722.5724; 028.3722.2764; Facebook: </w:t>
      </w:r>
      <w:r w:rsidRPr="00A851F0">
        <w:rPr>
          <w:sz w:val="26"/>
          <w:szCs w:val="26"/>
        </w:rPr>
        <w:t>Tuyển sinh ĐH SPKT TPHCM</w:t>
      </w:r>
      <w:r>
        <w:rPr>
          <w:color w:val="000000"/>
          <w:sz w:val="26"/>
          <w:szCs w:val="26"/>
        </w:rPr>
        <w:t xml:space="preserve">; </w:t>
      </w:r>
      <w:r w:rsidRPr="00A851F0">
        <w:rPr>
          <w:color w:val="000000"/>
          <w:sz w:val="26"/>
          <w:szCs w:val="26"/>
        </w:rPr>
        <w:t xml:space="preserve">Email: </w:t>
      </w:r>
      <w:hyperlink r:id="rId6" w:history="1">
        <w:r w:rsidRPr="00A851F0">
          <w:rPr>
            <w:rStyle w:val="Hyperlink"/>
            <w:sz w:val="26"/>
            <w:szCs w:val="26"/>
          </w:rPr>
          <w:t>tuyensinh@hcmute.edu.vn</w:t>
        </w:r>
      </w:hyperlink>
      <w:r w:rsidRPr="00A851F0">
        <w:rPr>
          <w:color w:val="000000"/>
          <w:sz w:val="26"/>
          <w:szCs w:val="26"/>
        </w:rPr>
        <w:t>; Website: </w:t>
      </w:r>
      <w:hyperlink r:id="rId7" w:history="1">
        <w:r w:rsidRPr="00A851F0">
          <w:rPr>
            <w:rStyle w:val="Hyperlink"/>
            <w:color w:val="000000"/>
            <w:sz w:val="26"/>
            <w:szCs w:val="26"/>
          </w:rPr>
          <w:t>tuyensinh.hcmute.edu.vn</w:t>
        </w:r>
      </w:hyperlink>
      <w:r w:rsidRPr="00A851F0">
        <w:rPr>
          <w:color w:val="000000"/>
          <w:sz w:val="26"/>
          <w:szCs w:val="26"/>
        </w:rPr>
        <w:t>;</w:t>
      </w:r>
      <w:r>
        <w:rPr>
          <w:sz w:val="26"/>
          <w:szCs w:val="26"/>
          <w:lang w:val="de-DE"/>
        </w:rPr>
        <w:t xml:space="preserve"> </w:t>
      </w:r>
    </w:p>
    <w:p w14:paraId="054EF00D" w14:textId="77777777" w:rsidR="00073CE3" w:rsidRPr="005246AE" w:rsidRDefault="00073CE3" w:rsidP="00073CE3">
      <w:pPr>
        <w:tabs>
          <w:tab w:val="left" w:pos="284"/>
        </w:tabs>
        <w:spacing w:before="60" w:after="120" w:line="276" w:lineRule="auto"/>
        <w:jc w:val="both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  <w:lang w:val="de-DE"/>
        </w:rPr>
        <w:tab/>
      </w:r>
      <w:r w:rsidRPr="005246AE">
        <w:rPr>
          <w:color w:val="000000"/>
          <w:sz w:val="26"/>
          <w:szCs w:val="26"/>
          <w:lang w:val="de-DE"/>
        </w:rPr>
        <w:tab/>
      </w:r>
      <w:r w:rsidRPr="0032799B">
        <w:rPr>
          <w:b/>
          <w:color w:val="000000"/>
          <w:sz w:val="26"/>
          <w:szCs w:val="26"/>
          <w:lang w:val="de-DE"/>
        </w:rPr>
        <w:t>D</w:t>
      </w:r>
      <w:r w:rsidRPr="005246AE">
        <w:rPr>
          <w:b/>
          <w:bCs/>
          <w:color w:val="000000"/>
          <w:sz w:val="26"/>
          <w:szCs w:val="26"/>
        </w:rPr>
        <w:t xml:space="preserve">. Chính sách khuyến khích tài năng </w:t>
      </w:r>
    </w:p>
    <w:p w14:paraId="405BC8C9" w14:textId="77777777" w:rsidR="00073CE3" w:rsidRPr="005246AE" w:rsidRDefault="00073CE3" w:rsidP="00073CE3">
      <w:pPr>
        <w:pStyle w:val="NormalWeb"/>
        <w:shd w:val="clear" w:color="auto" w:fill="FFFFFF"/>
        <w:spacing w:before="60" w:beforeAutospacing="0" w:after="0" w:afterAutospacing="0"/>
        <w:ind w:firstLine="720"/>
        <w:jc w:val="both"/>
        <w:rPr>
          <w:bCs/>
          <w:color w:val="000000"/>
          <w:sz w:val="26"/>
          <w:szCs w:val="26"/>
        </w:rPr>
      </w:pPr>
      <w:r w:rsidRPr="005246AE">
        <w:rPr>
          <w:bCs/>
          <w:color w:val="000000"/>
          <w:sz w:val="26"/>
          <w:szCs w:val="26"/>
        </w:rPr>
        <w:t xml:space="preserve">-  Cấp học bổng học kỳ 1 năm học đầu tiên:  bằng 50% học phí cho thí sinh thuộc </w:t>
      </w:r>
      <w:r w:rsidRPr="005246AE">
        <w:rPr>
          <w:color w:val="000000"/>
          <w:sz w:val="26"/>
          <w:szCs w:val="26"/>
          <w:lang w:val="de-DE"/>
        </w:rPr>
        <w:t xml:space="preserve">trường chuyên, năng khiếu và học sinh trường liên kết có thư giới thiệu của Hiệu trưởng; </w:t>
      </w:r>
      <w:r w:rsidRPr="005246AE">
        <w:rPr>
          <w:bCs/>
          <w:color w:val="000000"/>
          <w:sz w:val="26"/>
          <w:szCs w:val="26"/>
        </w:rPr>
        <w:t>50% nữ học 10 ngành kỹ thuật (*); 25% nữ học 6 ngành kỹ thuật (**). Các học kỳ tiếp theo căn cứ vào kết quả học tập</w:t>
      </w:r>
      <w:r>
        <w:rPr>
          <w:bCs/>
          <w:color w:val="000000"/>
          <w:sz w:val="26"/>
          <w:szCs w:val="26"/>
        </w:rPr>
        <w:t xml:space="preserve"> nếu loại giỏi</w:t>
      </w:r>
      <w:r w:rsidRPr="005246AE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tiếp tục </w:t>
      </w:r>
      <w:r w:rsidRPr="005246AE">
        <w:rPr>
          <w:bCs/>
          <w:color w:val="000000"/>
          <w:sz w:val="26"/>
          <w:szCs w:val="26"/>
        </w:rPr>
        <w:t xml:space="preserve">giảm học phí. </w:t>
      </w:r>
    </w:p>
    <w:p w14:paraId="1C32AB5A" w14:textId="77777777" w:rsidR="00073CE3" w:rsidRPr="005246AE" w:rsidRDefault="00073CE3" w:rsidP="00073CE3">
      <w:pPr>
        <w:pStyle w:val="NormalWeb"/>
        <w:shd w:val="clear" w:color="auto" w:fill="FFFFFF"/>
        <w:spacing w:before="60" w:beforeAutospacing="0" w:after="0" w:afterAutospacing="0"/>
        <w:ind w:firstLine="720"/>
        <w:jc w:val="both"/>
        <w:rPr>
          <w:bCs/>
          <w:color w:val="000000"/>
          <w:sz w:val="26"/>
          <w:szCs w:val="26"/>
        </w:rPr>
      </w:pPr>
      <w:r w:rsidRPr="005246AE">
        <w:rPr>
          <w:bCs/>
          <w:color w:val="000000"/>
          <w:sz w:val="26"/>
          <w:szCs w:val="26"/>
        </w:rPr>
        <w:t>-  Năm 2020 Trường dành 32 tỷ đồng để cấp học bổng cho sinh viên (học bổng toàn phần 100%, học bổng bán phần 50%, học bổng xuất sắc 120% học phí).</w:t>
      </w:r>
    </w:p>
    <w:p w14:paraId="5EE4577D" w14:textId="77777777" w:rsidR="00073CE3" w:rsidRPr="005246AE" w:rsidRDefault="00073CE3" w:rsidP="00073CE3">
      <w:pPr>
        <w:pStyle w:val="NormalWeb"/>
        <w:shd w:val="clear" w:color="auto" w:fill="FFFFFF"/>
        <w:spacing w:before="60" w:beforeAutospacing="0" w:after="0" w:afterAutospacing="0"/>
        <w:ind w:firstLine="720"/>
        <w:jc w:val="both"/>
        <w:rPr>
          <w:bCs/>
          <w:color w:val="000000"/>
          <w:sz w:val="26"/>
          <w:szCs w:val="26"/>
        </w:rPr>
      </w:pPr>
      <w:r w:rsidRPr="005246AE">
        <w:rPr>
          <w:bCs/>
          <w:color w:val="000000"/>
          <w:sz w:val="26"/>
          <w:szCs w:val="26"/>
        </w:rPr>
        <w:t xml:space="preserve">-  Gia đình có con thứ hai </w:t>
      </w:r>
      <w:r>
        <w:rPr>
          <w:bCs/>
          <w:color w:val="000000"/>
          <w:sz w:val="26"/>
          <w:szCs w:val="26"/>
        </w:rPr>
        <w:t xml:space="preserve">đang </w:t>
      </w:r>
      <w:r w:rsidRPr="005246AE">
        <w:rPr>
          <w:bCs/>
          <w:color w:val="000000"/>
          <w:sz w:val="26"/>
          <w:szCs w:val="26"/>
        </w:rPr>
        <w:t>học tại trường sẽ giảm 20% học phí.</w:t>
      </w:r>
    </w:p>
    <w:p w14:paraId="78FD2E4C" w14:textId="77777777" w:rsidR="00073CE3" w:rsidRDefault="00073CE3" w:rsidP="00073CE3">
      <w:pPr>
        <w:tabs>
          <w:tab w:val="left" w:pos="284"/>
        </w:tabs>
        <w:spacing w:before="60"/>
        <w:jc w:val="both"/>
        <w:rPr>
          <w:color w:val="000000"/>
          <w:sz w:val="26"/>
          <w:szCs w:val="26"/>
        </w:rPr>
      </w:pPr>
      <w:r w:rsidRPr="005246AE">
        <w:rPr>
          <w:color w:val="000000"/>
          <w:sz w:val="26"/>
          <w:szCs w:val="26"/>
        </w:rPr>
        <w:tab/>
      </w:r>
      <w:r w:rsidRPr="005246AE">
        <w:rPr>
          <w:color w:val="000000"/>
          <w:sz w:val="26"/>
          <w:szCs w:val="26"/>
        </w:rPr>
        <w:tab/>
      </w:r>
      <w:r w:rsidRPr="0032799B">
        <w:rPr>
          <w:b/>
          <w:color w:val="000000"/>
          <w:sz w:val="26"/>
          <w:szCs w:val="26"/>
        </w:rPr>
        <w:t>E</w:t>
      </w:r>
      <w:r w:rsidRPr="0032799B">
        <w:rPr>
          <w:b/>
          <w:bCs/>
          <w:color w:val="000000"/>
          <w:sz w:val="26"/>
          <w:szCs w:val="26"/>
        </w:rPr>
        <w:t>.</w:t>
      </w:r>
      <w:r w:rsidRPr="005246AE">
        <w:rPr>
          <w:b/>
          <w:bCs/>
          <w:color w:val="000000"/>
          <w:sz w:val="26"/>
          <w:szCs w:val="26"/>
        </w:rPr>
        <w:t xml:space="preserve"> Học phí: </w:t>
      </w:r>
      <w:r w:rsidRPr="005246AE">
        <w:rPr>
          <w:bCs/>
          <w:color w:val="000000"/>
          <w:sz w:val="26"/>
          <w:szCs w:val="26"/>
        </w:rPr>
        <w:t xml:space="preserve">Đại học hệ đại trà: 17,5 – 19,5 triệu đồng/năm; chất lượng cao tiếng </w:t>
      </w:r>
      <w:r>
        <w:rPr>
          <w:bCs/>
          <w:color w:val="000000"/>
          <w:sz w:val="26"/>
          <w:szCs w:val="26"/>
        </w:rPr>
        <w:t>V</w:t>
      </w:r>
      <w:r w:rsidRPr="005246AE">
        <w:rPr>
          <w:bCs/>
          <w:color w:val="000000"/>
          <w:sz w:val="26"/>
          <w:szCs w:val="26"/>
        </w:rPr>
        <w:t>iệt: 28 – 30 triệu đồng/năm; chất lượng cao tiếng Anh: 32 triệu đồng/năm</w:t>
      </w:r>
      <w:r w:rsidRPr="005246AE">
        <w:rPr>
          <w:color w:val="000000"/>
          <w:sz w:val="26"/>
          <w:szCs w:val="26"/>
        </w:rPr>
        <w:t xml:space="preserve">; Lớp chất lượng cao Việt Nhật học như chương trình chất lượng cao tiếng Việt và thêm 50 tín chỉ tiếng Nhật, học phí </w:t>
      </w:r>
      <w:r w:rsidRPr="005246AE">
        <w:rPr>
          <w:bCs/>
          <w:color w:val="000000"/>
          <w:sz w:val="26"/>
          <w:szCs w:val="26"/>
        </w:rPr>
        <w:t>32 triệu đồng/năm</w:t>
      </w:r>
      <w:r>
        <w:rPr>
          <w:bCs/>
          <w:color w:val="000000"/>
          <w:sz w:val="26"/>
          <w:szCs w:val="26"/>
        </w:rPr>
        <w:t>; Ngành Sư phạm tiếng Anh miễn học phí</w:t>
      </w:r>
      <w:r w:rsidRPr="005246AE">
        <w:rPr>
          <w:color w:val="000000"/>
          <w:sz w:val="26"/>
          <w:szCs w:val="26"/>
        </w:rPr>
        <w:t>. Các ngành đào tạo có phụ lục đính kèm.</w:t>
      </w:r>
    </w:p>
    <w:p w14:paraId="23E61C49" w14:textId="77777777" w:rsidR="00073CE3" w:rsidRPr="00C30293" w:rsidRDefault="00073CE3" w:rsidP="00073CE3">
      <w:pPr>
        <w:tabs>
          <w:tab w:val="left" w:pos="284"/>
        </w:tabs>
        <w:spacing w:before="60"/>
        <w:jc w:val="both"/>
        <w:rPr>
          <w:sz w:val="26"/>
          <w:szCs w:val="26"/>
          <w:lang w:val="de-DE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6"/>
          <w:szCs w:val="26"/>
          <w:lang w:val="de-DE"/>
        </w:rPr>
        <w:t xml:space="preserve"> </w:t>
      </w:r>
    </w:p>
    <w:p w14:paraId="4DD7EDF7" w14:textId="77777777" w:rsidR="00073CE3" w:rsidRDefault="00073CE3">
      <w:bookmarkStart w:id="0" w:name="_GoBack"/>
      <w:bookmarkEnd w:id="0"/>
    </w:p>
    <w:sectPr w:rsidR="00073CE3" w:rsidSect="003A4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E3"/>
    <w:rsid w:val="00073CE3"/>
    <w:rsid w:val="002F305E"/>
    <w:rsid w:val="003A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7FC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73C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C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tuyensinh.hcmute.edu.vn" TargetMode="External"/><Relationship Id="rId5" Type="http://schemas.openxmlformats.org/officeDocument/2006/relationships/hyperlink" Target="http://xettuyen.hcmute.edu.vn/#/home" TargetMode="External"/><Relationship Id="rId6" Type="http://schemas.openxmlformats.org/officeDocument/2006/relationships/hyperlink" Target="mailto:tuyensinh@hcmute.edu.vn" TargetMode="External"/><Relationship Id="rId7" Type="http://schemas.openxmlformats.org/officeDocument/2006/relationships/hyperlink" Target="http://www.tuyensinh.hcmute.edu.v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4668</Characters>
  <Application>Microsoft Macintosh Word</Application>
  <DocSecurity>0</DocSecurity>
  <Lines>38</Lines>
  <Paragraphs>10</Paragraphs>
  <ScaleCrop>false</ScaleCrop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2020-04-22T10:16:00Z</dcterms:created>
  <dcterms:modified xsi:type="dcterms:W3CDTF">2020-04-22T10:17:00Z</dcterms:modified>
</cp:coreProperties>
</file>