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35" w:rsidRDefault="00B15135" w:rsidP="00B15135">
      <w:pPr>
        <w:numPr>
          <w:ilvl w:val="0"/>
          <w:numId w:val="1"/>
        </w:numPr>
        <w:spacing w:after="0" w:line="288" w:lineRule="auto"/>
        <w:ind w:left="426" w:hanging="426"/>
        <w:jc w:val="both"/>
        <w:rPr>
          <w:b/>
          <w:color w:val="0070C0"/>
          <w:szCs w:val="26"/>
        </w:rPr>
      </w:pPr>
      <w:r>
        <w:rPr>
          <w:b/>
          <w:color w:val="0070C0"/>
          <w:szCs w:val="26"/>
        </w:rPr>
        <w:t>ĐIỂM SÀN XÉT TUYỂN THEO ĐIỂM THI THPT QUỐC GIA 2019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510"/>
        <w:gridCol w:w="5036"/>
        <w:gridCol w:w="611"/>
        <w:gridCol w:w="788"/>
        <w:gridCol w:w="1294"/>
      </w:tblGrid>
      <w:tr w:rsidR="00B15135" w:rsidRPr="00AC7B29" w:rsidTr="00C405B5">
        <w:trPr>
          <w:trHeight w:val="315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b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5036" w:type="dxa"/>
            <w:shd w:val="clear" w:color="auto" w:fill="auto"/>
            <w:noWrap/>
            <w:vAlign w:val="center"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b/>
                <w:color w:val="000000"/>
                <w:sz w:val="24"/>
                <w:szCs w:val="24"/>
              </w:rPr>
              <w:t>Tên ngành đào tạo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b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/>
                <w:bCs/>
                <w:sz w:val="24"/>
                <w:szCs w:val="24"/>
              </w:rPr>
              <w:t>Điểm sàn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283C">
              <w:rPr>
                <w:rFonts w:eastAsia="Times New Roman"/>
                <w:b/>
                <w:bCs/>
                <w:sz w:val="24"/>
                <w:szCs w:val="24"/>
              </w:rPr>
              <w:t>Điểm sàn môn tiếng Anh</w:t>
            </w:r>
          </w:p>
        </w:tc>
      </w:tr>
      <w:tr w:rsidR="00B15135" w:rsidRPr="00AC7B29" w:rsidTr="00C405B5">
        <w:trPr>
          <w:trHeight w:val="315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7220201</w:t>
            </w:r>
          </w:p>
        </w:tc>
        <w:tc>
          <w:tcPr>
            <w:tcW w:w="5036" w:type="dxa"/>
            <w:shd w:val="clear" w:color="auto" w:fill="auto"/>
            <w:noWrap/>
            <w:vAlign w:val="center"/>
          </w:tcPr>
          <w:p w:rsidR="00B15135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Ngôn ngữ Anh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(3 chuyên ngành: Biên - phiên dịch; Tiếng Anh du lịch; Giảng dạy Tiếng Anh)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8283C">
              <w:rPr>
                <w:rFonts w:eastAsia="Times New Roman"/>
                <w:sz w:val="24"/>
                <w:szCs w:val="24"/>
              </w:rPr>
              <w:t>&gt;= 6,0</w:t>
            </w: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7810103PHE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 xml:space="preserve">Quản trị dịch vụ du lịch và lữ hành 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i/>
                <w:color w:val="000000"/>
                <w:sz w:val="24"/>
                <w:szCs w:val="24"/>
              </w:rPr>
              <w:t>(chuyên ngành Quản trị khách sạn, chương trình định hướng nghề nghiệp, đào tạo song ngữ Anh - Việt)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color w:val="FF0000"/>
                <w:sz w:val="24"/>
                <w:szCs w:val="24"/>
              </w:rPr>
              <w:t>19,0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8283C">
              <w:rPr>
                <w:rFonts w:eastAsia="Times New Roman"/>
                <w:sz w:val="24"/>
                <w:szCs w:val="24"/>
              </w:rPr>
              <w:t>&gt;= 6,0</w:t>
            </w: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7340101A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 xml:space="preserve">Quản trị kinh doanh 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i/>
                <w:color w:val="000000"/>
                <w:sz w:val="24"/>
                <w:szCs w:val="24"/>
              </w:rPr>
              <w:t>(chương trình song ngữ Anh - Việt)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18,5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8283C">
              <w:rPr>
                <w:rFonts w:eastAsia="Times New Roman"/>
                <w:sz w:val="24"/>
                <w:szCs w:val="24"/>
              </w:rPr>
              <w:t>&gt;= 6,0</w:t>
            </w: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7810103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 xml:space="preserve">Quản trị dịch vụ du lịch và lữ hành 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i/>
                <w:color w:val="000000"/>
                <w:sz w:val="24"/>
                <w:szCs w:val="24"/>
              </w:rPr>
              <w:t>(2 chuyên ngành: Quản trị khách sạn; Quản trị dịch vụ du lịch và lữ hành)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7340101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Quản trị kinh doanh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18,0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7340115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7480201PHE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 xml:space="preserve">Công nghệ thông tin 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i/>
                <w:color w:val="000000"/>
                <w:sz w:val="24"/>
                <w:szCs w:val="24"/>
              </w:rPr>
              <w:t>(chương trình định hướng nghề nghiệp, đào tạo song ngữ Anh - Việt)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58283C">
              <w:rPr>
                <w:rFonts w:eastAsia="Times New Roman"/>
                <w:sz w:val="24"/>
                <w:szCs w:val="24"/>
              </w:rPr>
              <w:t>&gt;= 5,0</w:t>
            </w: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7810103P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 xml:space="preserve">Quản trị dịch vụ du lịch và lữ hành 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i/>
                <w:color w:val="000000"/>
                <w:sz w:val="24"/>
                <w:szCs w:val="24"/>
              </w:rPr>
              <w:t>(chuyên ngành song ngữ Pháp - Việt)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7480201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 xml:space="preserve">Công nghệ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t</w:t>
            </w:r>
            <w:r w:rsidRPr="00AC7B29">
              <w:rPr>
                <w:rFonts w:eastAsia="Times New Roman"/>
                <w:color w:val="000000"/>
                <w:sz w:val="24"/>
                <w:szCs w:val="24"/>
              </w:rPr>
              <w:t>hông tin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(2 chuyên ngành: Công nghệ thông tin; Truyền thông và Mạng máy tính)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17,0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7340301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 xml:space="preserve">Kế toán 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i/>
                <w:color w:val="000000"/>
                <w:sz w:val="24"/>
                <w:szCs w:val="24"/>
              </w:rPr>
              <w:t>(2 chuyên ngành: Kế toán và Kiểm toán)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7520130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Kỹ thuật ô tô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7340121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Kinh doanh thương mại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7310101A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 xml:space="preserve">Kinh tế 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i/>
                <w:color w:val="000000"/>
                <w:sz w:val="24"/>
                <w:szCs w:val="24"/>
              </w:rPr>
              <w:t>(chuyên ngành Luật kinh tế)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7340201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Tài chính – Ngân hàng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7540101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 xml:space="preserve">Công nghệ thực phẩm 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i/>
                <w:color w:val="000000"/>
                <w:sz w:val="24"/>
                <w:szCs w:val="24"/>
              </w:rPr>
              <w:t>(2 chuyên ngành: Công nghệ thực phẩm; Đảm bảo chất lượng và an toàn thực phẩm)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7510301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Công nghệ kỹ thuật điện, điện tử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7310105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Kinh tế phát triển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7520103A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 xml:space="preserve">Nhóm ngành Kỹ thuật cơ khí 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i/>
                <w:color w:val="000000"/>
                <w:sz w:val="24"/>
                <w:szCs w:val="24"/>
              </w:rPr>
              <w:t>(2 ngành: Kỹ thuật cơ khí; Công nghệ chế tạo máy)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7580201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Kỹ thuật xây dựng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7620301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 xml:space="preserve">Nhóm ngành Nuôi trồng thuỷ sản 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i/>
                <w:color w:val="000000"/>
                <w:sz w:val="24"/>
                <w:szCs w:val="24"/>
              </w:rPr>
              <w:t>(2 ngành: Nuôi trồng thủy sản; Bệnh học thủy sản)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7310101B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 xml:space="preserve">Kinh tế 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i/>
                <w:color w:val="000000"/>
                <w:sz w:val="24"/>
                <w:szCs w:val="24"/>
              </w:rPr>
              <w:t>(chuyên ngành Kinh tế thủy sản)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7520114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Kỹ thuật cơ điện tử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7520115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Kỹ thuật nhiệt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7520122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Kỹ thuật tàu thuỷ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7420201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Công nghệ sinh học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7540105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Công nghệ chế biến thuỷ sản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7340405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Hệ thống thông tin quản lý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7840106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Khoa học hàng hải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7620305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Quản lý thủy sản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 xml:space="preserve">(2 chuyên ngành Quản lý </w:t>
            </w:r>
            <w:r>
              <w:rPr>
                <w:rFonts w:eastAsia="Times New Roman"/>
                <w:i/>
                <w:color w:val="000000"/>
                <w:sz w:val="24"/>
                <w:szCs w:val="24"/>
              </w:rPr>
              <w:t>thủy sản; Khoa học t</w:t>
            </w:r>
            <w:r w:rsidRPr="00D96C38">
              <w:rPr>
                <w:rFonts w:eastAsia="Times New Roman"/>
                <w:i/>
                <w:color w:val="000000"/>
                <w:sz w:val="24"/>
                <w:szCs w:val="24"/>
              </w:rPr>
              <w:t>hủy sản)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7520301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Công nghệ kỹ thuật hoá học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7520103B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 xml:space="preserve">Kỹ thuật cơ khí </w:t>
            </w:r>
          </w:p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i/>
                <w:color w:val="000000"/>
                <w:sz w:val="24"/>
                <w:szCs w:val="24"/>
              </w:rPr>
              <w:t>(chuyên ngành Kỹ thuật cơ khí động lực)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7520320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Kỹ thuật môi trường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7620304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Khai thác thuỷ sản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15135" w:rsidRPr="00AC7B29" w:rsidTr="00C405B5">
        <w:trPr>
          <w:trHeight w:val="300"/>
          <w:jc w:val="center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10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7540104</w:t>
            </w:r>
          </w:p>
        </w:tc>
        <w:tc>
          <w:tcPr>
            <w:tcW w:w="5036" w:type="dxa"/>
            <w:shd w:val="clear" w:color="auto" w:fill="auto"/>
            <w:noWrap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Công nghệ sau thu hoạch</w:t>
            </w:r>
          </w:p>
        </w:tc>
        <w:tc>
          <w:tcPr>
            <w:tcW w:w="611" w:type="dxa"/>
            <w:shd w:val="clear" w:color="auto" w:fill="auto"/>
            <w:vAlign w:val="center"/>
            <w:hideMark/>
          </w:tcPr>
          <w:p w:rsidR="00B15135" w:rsidRPr="00AC7B29" w:rsidRDefault="00B15135" w:rsidP="00C405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C7B29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15135" w:rsidRPr="00D01DAF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01DAF">
              <w:rPr>
                <w:rFonts w:eastAsia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94" w:type="dxa"/>
            <w:vAlign w:val="center"/>
          </w:tcPr>
          <w:p w:rsidR="00B15135" w:rsidRPr="0058283C" w:rsidRDefault="00B15135" w:rsidP="00C405B5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B15135" w:rsidRDefault="00B15135" w:rsidP="00B15135">
      <w:pPr>
        <w:spacing w:after="0" w:line="288" w:lineRule="auto"/>
        <w:jc w:val="both"/>
        <w:rPr>
          <w:b/>
          <w:color w:val="0070C0"/>
          <w:szCs w:val="26"/>
        </w:rPr>
      </w:pPr>
    </w:p>
    <w:p w:rsidR="00B15135" w:rsidRPr="008350B8" w:rsidRDefault="00B15135" w:rsidP="00B15135">
      <w:pPr>
        <w:tabs>
          <w:tab w:val="center" w:pos="7088"/>
        </w:tabs>
        <w:spacing w:before="120" w:after="120" w:line="276" w:lineRule="auto"/>
        <w:jc w:val="both"/>
        <w:rPr>
          <w:b/>
        </w:rPr>
      </w:pPr>
    </w:p>
    <w:p w:rsidR="00B15135" w:rsidRDefault="00B15135">
      <w:bookmarkStart w:id="0" w:name="_GoBack"/>
      <w:bookmarkEnd w:id="0"/>
    </w:p>
    <w:sectPr w:rsidR="00B15135" w:rsidSect="00D96C38">
      <w:footerReference w:type="default" r:id="rId5"/>
      <w:pgSz w:w="11907" w:h="16840" w:code="9"/>
      <w:pgMar w:top="851" w:right="850" w:bottom="1021" w:left="1418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723" w:rsidRPr="005D1126" w:rsidRDefault="00B15135" w:rsidP="005F4C75">
    <w:pPr>
      <w:pStyle w:val="Footer"/>
      <w:jc w:val="right"/>
      <w:rPr>
        <w:sz w:val="24"/>
      </w:rPr>
    </w:pPr>
    <w:r w:rsidRPr="005D1126">
      <w:rPr>
        <w:sz w:val="24"/>
      </w:rPr>
      <w:fldChar w:fldCharType="begin"/>
    </w:r>
    <w:r w:rsidRPr="005D1126">
      <w:rPr>
        <w:sz w:val="24"/>
      </w:rPr>
      <w:instrText xml:space="preserve"> PAGE   \* MERGEFORMAT </w:instrText>
    </w:r>
    <w:r w:rsidRPr="005D1126">
      <w:rPr>
        <w:sz w:val="24"/>
      </w:rPr>
      <w:fldChar w:fldCharType="separate"/>
    </w:r>
    <w:r>
      <w:rPr>
        <w:noProof/>
        <w:sz w:val="24"/>
      </w:rPr>
      <w:t>1</w:t>
    </w:r>
    <w:r w:rsidRPr="005D1126">
      <w:rPr>
        <w:noProof/>
        <w:sz w:val="24"/>
      </w:rPr>
      <w:fldChar w:fldCharType="end"/>
    </w:r>
    <w:r w:rsidRPr="005D1126">
      <w:rPr>
        <w:noProof/>
        <w:sz w:val="24"/>
      </w:rPr>
      <w:t>|</w:t>
    </w:r>
    <w:r w:rsidRPr="005D1126">
      <w:rPr>
        <w:noProof/>
        <w:sz w:val="24"/>
      </w:rPr>
      <w:fldChar w:fldCharType="begin"/>
    </w:r>
    <w:r w:rsidRPr="005D1126">
      <w:rPr>
        <w:noProof/>
        <w:sz w:val="24"/>
      </w:rPr>
      <w:instrText xml:space="preserve"> NUMPAGES   \* MERGEFORMAT </w:instrText>
    </w:r>
    <w:r w:rsidRPr="005D1126">
      <w:rPr>
        <w:noProof/>
        <w:sz w:val="24"/>
      </w:rPr>
      <w:fldChar w:fldCharType="separate"/>
    </w:r>
    <w:r>
      <w:rPr>
        <w:noProof/>
        <w:sz w:val="24"/>
      </w:rPr>
      <w:t>2</w:t>
    </w:r>
    <w:r w:rsidRPr="005D1126">
      <w:rPr>
        <w:noProof/>
        <w:sz w:val="24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74AE2"/>
    <w:multiLevelType w:val="hybridMultilevel"/>
    <w:tmpl w:val="848A109C"/>
    <w:lvl w:ilvl="0" w:tplc="AF1684A0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35"/>
    <w:rsid w:val="003328FC"/>
    <w:rsid w:val="00B1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A62BE-36CA-3044-A579-AB20677B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135"/>
    <w:pPr>
      <w:spacing w:after="160" w:line="259" w:lineRule="auto"/>
    </w:pPr>
    <w:rPr>
      <w:rFonts w:ascii="Times New Roman" w:eastAsia="Calibri" w:hAnsi="Times New Roman" w:cs="Times New Roman"/>
      <w:sz w:val="2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1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135"/>
    <w:rPr>
      <w:rFonts w:ascii="Times New Roman" w:eastAsia="Calibri" w:hAnsi="Times New Roman" w:cs="Times New Roman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tranhuynh@tuoitre.com.vn</dc:creator>
  <cp:keywords/>
  <dc:description/>
  <cp:lastModifiedBy>tranhuynh@tuoitre.com.vn</cp:lastModifiedBy>
  <cp:revision>1</cp:revision>
  <dcterms:created xsi:type="dcterms:W3CDTF">2019-07-21T10:39:00Z</dcterms:created>
  <dcterms:modified xsi:type="dcterms:W3CDTF">2019-07-21T10:39:00Z</dcterms:modified>
</cp:coreProperties>
</file>